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150" w:afterAutospacing="0"/>
        <w:rPr>
          <w:rStyle w:val="10"/>
          <w:rFonts w:ascii="仿宋" w:hAnsi="仿宋" w:eastAsia="仿宋"/>
          <w:color w:val="333333"/>
          <w:sz w:val="24"/>
          <w:szCs w:val="24"/>
        </w:rPr>
      </w:pPr>
      <w:bookmarkStart w:id="0" w:name="_GoBack"/>
      <w:bookmarkEnd w:id="0"/>
    </w:p>
    <w:p>
      <w:pPr>
        <w:pStyle w:val="6"/>
        <w:shd w:val="clear" w:color="auto" w:fill="FFFFFF"/>
        <w:spacing w:before="0" w:beforeAutospacing="0" w:after="150" w:afterAutospacing="0"/>
        <w:jc w:val="center"/>
        <w:rPr>
          <w:rStyle w:val="10"/>
          <w:rFonts w:ascii="仿宋" w:hAnsi="仿宋" w:eastAsia="仿宋"/>
          <w:color w:val="333333"/>
          <w:sz w:val="24"/>
          <w:szCs w:val="24"/>
        </w:rPr>
      </w:pPr>
      <w:r>
        <w:rPr>
          <w:rStyle w:val="10"/>
          <w:rFonts w:hint="eastAsia" w:ascii="仿宋" w:hAnsi="仿宋" w:eastAsia="仿宋"/>
          <w:color w:val="333333"/>
          <w:sz w:val="40"/>
          <w:szCs w:val="40"/>
          <w:lang w:val="en-US" w:eastAsia="zh-CN"/>
        </w:rPr>
        <w:t>支付宝</w:t>
      </w:r>
      <w:r>
        <w:rPr>
          <w:rStyle w:val="10"/>
          <w:rFonts w:ascii="仿宋" w:hAnsi="仿宋" w:eastAsia="仿宋"/>
          <w:color w:val="333333"/>
          <w:sz w:val="40"/>
          <w:szCs w:val="40"/>
        </w:rPr>
        <w:t>特约商户小程序认证</w:t>
      </w:r>
      <w:r>
        <w:rPr>
          <w:rStyle w:val="10"/>
          <w:rFonts w:hint="eastAsia" w:ascii="仿宋" w:hAnsi="仿宋" w:eastAsia="仿宋"/>
          <w:color w:val="333333"/>
          <w:sz w:val="40"/>
          <w:szCs w:val="40"/>
        </w:rPr>
        <w:t>办法</w:t>
      </w:r>
    </w:p>
    <w:p>
      <w:pPr>
        <w:pStyle w:val="6"/>
        <w:shd w:val="clear" w:color="auto" w:fill="FFFFFF"/>
        <w:spacing w:before="0" w:beforeAutospacing="0" w:after="150" w:afterAutospacing="0"/>
        <w:rPr>
          <w:rFonts w:ascii="仿宋" w:hAnsi="仿宋" w:eastAsia="仿宋"/>
          <w:b/>
          <w:bCs/>
          <w:color w:val="333333"/>
          <w:sz w:val="36"/>
          <w:szCs w:val="36"/>
        </w:rPr>
      </w:pPr>
      <w:r>
        <w:rPr>
          <w:rFonts w:hint="eastAsia" w:ascii="仿宋" w:hAnsi="仿宋" w:eastAsia="仿宋"/>
          <w:b/>
          <w:bCs/>
          <w:color w:val="333333"/>
          <w:sz w:val="36"/>
          <w:szCs w:val="36"/>
        </w:rPr>
        <mc:AlternateContent>
          <mc:Choice Requires="wps">
            <w:drawing>
              <wp:anchor distT="0" distB="0" distL="114300" distR="114300" simplePos="0" relativeHeight="251661312" behindDoc="0" locked="0" layoutInCell="1" allowOverlap="1">
                <wp:simplePos x="0" y="0"/>
                <wp:positionH relativeFrom="column">
                  <wp:posOffset>3324860</wp:posOffset>
                </wp:positionH>
                <wp:positionV relativeFrom="paragraph">
                  <wp:posOffset>194945</wp:posOffset>
                </wp:positionV>
                <wp:extent cx="1348105" cy="452755"/>
                <wp:effectExtent l="11430" t="4445" r="12065" b="19050"/>
                <wp:wrapNone/>
                <wp:docPr id="31" name="燕尾形 31"/>
                <wp:cNvGraphicFramePr/>
                <a:graphic xmlns:a="http://schemas.openxmlformats.org/drawingml/2006/main">
                  <a:graphicData uri="http://schemas.microsoft.com/office/word/2010/wordprocessingShape">
                    <wps:wsp>
                      <wps:cNvSpPr/>
                      <wps:spPr>
                        <a:xfrm>
                          <a:off x="0" y="0"/>
                          <a:ext cx="1348105" cy="452755"/>
                        </a:xfrm>
                        <a:prstGeom prst="chevron">
                          <a:avLst/>
                        </a:prstGeom>
                      </wps:spPr>
                      <wps:style>
                        <a:lnRef idx="1">
                          <a:schemeClr val="accent6"/>
                        </a:lnRef>
                        <a:fillRef idx="2">
                          <a:schemeClr val="accent6"/>
                        </a:fillRef>
                        <a:effectRef idx="1">
                          <a:schemeClr val="accent6"/>
                        </a:effectRef>
                        <a:fontRef idx="minor">
                          <a:schemeClr val="dk1"/>
                        </a:fontRef>
                      </wps:style>
                      <wps:txbx>
                        <w:txbxContent>
                          <w:p>
                            <w:pPr>
                              <w:rPr>
                                <w:rFonts w:hint="default" w:ascii="仿宋" w:hAnsi="仿宋" w:eastAsia="仿宋"/>
                                <w:sz w:val="18"/>
                                <w:szCs w:val="18"/>
                                <w:lang w:val="en-US" w:eastAsia="zh-CN"/>
                              </w:rPr>
                            </w:pPr>
                            <w:r>
                              <w:rPr>
                                <w:rFonts w:hint="eastAsia" w:ascii="仿宋" w:hAnsi="仿宋" w:eastAsia="仿宋"/>
                                <w:sz w:val="18"/>
                                <w:szCs w:val="18"/>
                              </w:rPr>
                              <w:t>指导</w:t>
                            </w:r>
                            <w:r>
                              <w:rPr>
                                <w:rFonts w:ascii="仿宋" w:hAnsi="仿宋" w:eastAsia="仿宋"/>
                                <w:sz w:val="18"/>
                                <w:szCs w:val="18"/>
                              </w:rPr>
                              <w:t>商家</w:t>
                            </w:r>
                            <w:r>
                              <w:rPr>
                                <w:rFonts w:hint="eastAsia" w:ascii="仿宋" w:hAnsi="仿宋" w:eastAsia="仿宋"/>
                                <w:sz w:val="18"/>
                                <w:szCs w:val="18"/>
                                <w:lang w:val="en-US" w:eastAsia="zh-CN"/>
                              </w:rPr>
                              <w:t>完成收款号核实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61.8pt;margin-top:15.35pt;height:35.65pt;width:106.15pt;z-index:251661312;v-text-anchor:middle;mso-width-relative:page;mso-height-relative:page;" fillcolor="#B5D5A7 [3536]" filled="t" stroked="t" coordsize="21600,21600" o:gfxdata="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&#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WAAAAZHJzL1BLAQIUABQAAAAIAIdO4kAQe8Um2QAAAAoBAAAPAAAAAAAAAAEAIAAAADgAAABk&#10;cnMvZG93bnJldi54bWxQSwECFAAUAAAACACHTuJAiW3RzAwDAACzBgAADgAAAAAAAAABACAAAAA+&#10;AQAAZHJzL2Uyb0RvYy54bWxQSwUGAAAAAAYABgBZAQAAvAYAAAAA&#10;" adj="17973">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rPr>
                          <w:rFonts w:hint="default" w:ascii="仿宋" w:hAnsi="仿宋" w:eastAsia="仿宋"/>
                          <w:sz w:val="18"/>
                          <w:szCs w:val="18"/>
                          <w:lang w:val="en-US" w:eastAsia="zh-CN"/>
                        </w:rPr>
                      </w:pPr>
                      <w:r>
                        <w:rPr>
                          <w:rFonts w:hint="eastAsia" w:ascii="仿宋" w:hAnsi="仿宋" w:eastAsia="仿宋"/>
                          <w:sz w:val="18"/>
                          <w:szCs w:val="18"/>
                        </w:rPr>
                        <w:t>指导</w:t>
                      </w:r>
                      <w:r>
                        <w:rPr>
                          <w:rFonts w:ascii="仿宋" w:hAnsi="仿宋" w:eastAsia="仿宋"/>
                          <w:sz w:val="18"/>
                          <w:szCs w:val="18"/>
                        </w:rPr>
                        <w:t>商家</w:t>
                      </w:r>
                      <w:r>
                        <w:rPr>
                          <w:rFonts w:hint="eastAsia" w:ascii="仿宋" w:hAnsi="仿宋" w:eastAsia="仿宋"/>
                          <w:sz w:val="18"/>
                          <w:szCs w:val="18"/>
                          <w:lang w:val="en-US" w:eastAsia="zh-CN"/>
                        </w:rPr>
                        <w:t>完成收款号核实</w:t>
                      </w:r>
                    </w:p>
                  </w:txbxContent>
                </v:textbox>
              </v:shape>
            </w:pict>
          </mc:Fallback>
        </mc:AlternateContent>
      </w:r>
      <w:r>
        <w:rPr>
          <w:rFonts w:hint="eastAsia" w:ascii="仿宋" w:hAnsi="仿宋" w:eastAsia="仿宋"/>
          <w:b/>
          <w:bCs/>
          <w:color w:val="333333"/>
          <w:sz w:val="36"/>
          <w:szCs w:val="36"/>
        </w:rPr>
        <mc:AlternateContent>
          <mc:Choice Requires="wps">
            <w:drawing>
              <wp:anchor distT="0" distB="0" distL="114300" distR="114300" simplePos="0" relativeHeight="251659264" behindDoc="0" locked="0" layoutInCell="1" allowOverlap="1">
                <wp:simplePos x="0" y="0"/>
                <wp:positionH relativeFrom="column">
                  <wp:posOffset>888365</wp:posOffset>
                </wp:positionH>
                <wp:positionV relativeFrom="paragraph">
                  <wp:posOffset>181610</wp:posOffset>
                </wp:positionV>
                <wp:extent cx="1155700" cy="452755"/>
                <wp:effectExtent l="19050" t="0" r="44450" b="23495"/>
                <wp:wrapNone/>
                <wp:docPr id="26" name="燕尾形 26"/>
                <wp:cNvGraphicFramePr/>
                <a:graphic xmlns:a="http://schemas.openxmlformats.org/drawingml/2006/main">
                  <a:graphicData uri="http://schemas.microsoft.com/office/word/2010/wordprocessingShape">
                    <wps:wsp>
                      <wps:cNvSpPr/>
                      <wps:spPr>
                        <a:xfrm>
                          <a:off x="0" y="0"/>
                          <a:ext cx="1155700" cy="452755"/>
                        </a:xfrm>
                        <a:prstGeom prst="chevron">
                          <a:avLst/>
                        </a:prstGeom>
                      </wps:spPr>
                      <wps:style>
                        <a:lnRef idx="1">
                          <a:schemeClr val="accent6"/>
                        </a:lnRef>
                        <a:fillRef idx="2">
                          <a:schemeClr val="accent6"/>
                        </a:fillRef>
                        <a:effectRef idx="1">
                          <a:schemeClr val="accent6"/>
                        </a:effectRef>
                        <a:fontRef idx="minor">
                          <a:schemeClr val="dk1"/>
                        </a:fontRef>
                      </wps:style>
                      <wps:txbx>
                        <w:txbxContent>
                          <w:p>
                            <w:pPr>
                              <w:jc w:val="center"/>
                              <w:rPr>
                                <w:rFonts w:ascii="仿宋" w:hAnsi="仿宋" w:eastAsia="仿宋"/>
                                <w:sz w:val="18"/>
                                <w:szCs w:val="18"/>
                              </w:rPr>
                            </w:pPr>
                            <w:r>
                              <w:rPr>
                                <w:rFonts w:hint="eastAsia" w:ascii="仿宋" w:hAnsi="仿宋" w:eastAsia="仿宋"/>
                                <w:sz w:val="18"/>
                                <w:szCs w:val="18"/>
                              </w:rPr>
                              <w:t>获取</w:t>
                            </w:r>
                            <w:r>
                              <w:rPr>
                                <w:rFonts w:hint="eastAsia" w:ascii="仿宋" w:hAnsi="仿宋" w:eastAsia="仿宋"/>
                                <w:sz w:val="18"/>
                                <w:szCs w:val="18"/>
                                <w:lang w:eastAsia="zh-CN"/>
                              </w:rPr>
                              <w:t>支付宝</w:t>
                            </w:r>
                            <w:r>
                              <w:rPr>
                                <w:rFonts w:ascii="仿宋" w:hAnsi="仿宋" w:eastAsia="仿宋"/>
                                <w:sz w:val="18"/>
                                <w:szCs w:val="18"/>
                              </w:rPr>
                              <w:t>商户号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9.95pt;margin-top:14.3pt;height:35.65pt;width:91pt;z-index:251659264;v-text-anchor:middle;mso-width-relative:page;mso-height-relative:page;" fillcolor="#B5D5A7 [3536]" filled="t" stroked="t" coordsize="21600,21600" o:gfxdata="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&#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BYAAABkcnMvUEsBAhQAFAAAAAgAh07iQGDFQCPYAAAACQEAAA8AAAAAAAAAAQAgAAAAOAAAAGRy&#10;cy9kb3ducmV2LnhtbFBLAQIUABQAAAAIAIdO4kBgxSEBDAMAALMGAAAOAAAAAAAAAAEAIAAAAD0B&#10;AABkcnMvZTJvRG9jLnhtbFBLBQYAAAAABgAGAFkBAAC7BgAAAAA=&#10;" adj="1737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jc w:val="center"/>
                        <w:rPr>
                          <w:rFonts w:ascii="仿宋" w:hAnsi="仿宋" w:eastAsia="仿宋"/>
                          <w:sz w:val="18"/>
                          <w:szCs w:val="18"/>
                        </w:rPr>
                      </w:pPr>
                      <w:r>
                        <w:rPr>
                          <w:rFonts w:hint="eastAsia" w:ascii="仿宋" w:hAnsi="仿宋" w:eastAsia="仿宋"/>
                          <w:sz w:val="18"/>
                          <w:szCs w:val="18"/>
                        </w:rPr>
                        <w:t>获取</w:t>
                      </w:r>
                      <w:r>
                        <w:rPr>
                          <w:rFonts w:hint="eastAsia" w:ascii="仿宋" w:hAnsi="仿宋" w:eastAsia="仿宋"/>
                          <w:sz w:val="18"/>
                          <w:szCs w:val="18"/>
                          <w:lang w:eastAsia="zh-CN"/>
                        </w:rPr>
                        <w:t>支付宝</w:t>
                      </w:r>
                      <w:r>
                        <w:rPr>
                          <w:rFonts w:ascii="仿宋" w:hAnsi="仿宋" w:eastAsia="仿宋"/>
                          <w:sz w:val="18"/>
                          <w:szCs w:val="18"/>
                        </w:rPr>
                        <w:t>商户号</w:t>
                      </w:r>
                    </w:p>
                  </w:txbxContent>
                </v:textbox>
              </v:shape>
            </w:pict>
          </mc:Fallback>
        </mc:AlternateContent>
      </w:r>
      <w:r>
        <w:rPr>
          <w:rFonts w:hint="eastAsia" w:ascii="仿宋" w:hAnsi="仿宋" w:eastAsia="仿宋"/>
          <w:b/>
          <w:bCs/>
          <w:color w:val="333333"/>
          <w:sz w:val="36"/>
          <w:szCs w:val="36"/>
        </w:rPr>
        <mc:AlternateContent>
          <mc:Choice Requires="wps">
            <w:drawing>
              <wp:anchor distT="0" distB="0" distL="114300" distR="114300" simplePos="0" relativeHeight="251660288" behindDoc="0" locked="0" layoutInCell="1" allowOverlap="1">
                <wp:simplePos x="0" y="0"/>
                <wp:positionH relativeFrom="column">
                  <wp:posOffset>2016760</wp:posOffset>
                </wp:positionH>
                <wp:positionV relativeFrom="paragraph">
                  <wp:posOffset>196215</wp:posOffset>
                </wp:positionV>
                <wp:extent cx="1330960" cy="452755"/>
                <wp:effectExtent l="19050" t="0" r="40640" b="23495"/>
                <wp:wrapNone/>
                <wp:docPr id="30" name="燕尾形 30"/>
                <wp:cNvGraphicFramePr/>
                <a:graphic xmlns:a="http://schemas.openxmlformats.org/drawingml/2006/main">
                  <a:graphicData uri="http://schemas.microsoft.com/office/word/2010/wordprocessingShape">
                    <wps:wsp>
                      <wps:cNvSpPr/>
                      <wps:spPr>
                        <a:xfrm>
                          <a:off x="0" y="0"/>
                          <a:ext cx="1330960" cy="452755"/>
                        </a:xfrm>
                        <a:prstGeom prst="chevron">
                          <a:avLst/>
                        </a:prstGeom>
                      </wps:spPr>
                      <wps:style>
                        <a:lnRef idx="1">
                          <a:schemeClr val="accent6"/>
                        </a:lnRef>
                        <a:fillRef idx="2">
                          <a:schemeClr val="accent6"/>
                        </a:fillRef>
                        <a:effectRef idx="1">
                          <a:schemeClr val="accent6"/>
                        </a:effectRef>
                        <a:fontRef idx="minor">
                          <a:schemeClr val="dk1"/>
                        </a:fontRef>
                      </wps:style>
                      <wps:txbx>
                        <w:txbxContent>
                          <w:p>
                            <w:pPr>
                              <w:rPr>
                                <w:rFonts w:ascii="仿宋" w:hAnsi="仿宋" w:eastAsia="仿宋"/>
                                <w:sz w:val="18"/>
                                <w:szCs w:val="18"/>
                              </w:rPr>
                            </w:pPr>
                            <w:r>
                              <w:rPr>
                                <w:rFonts w:hint="eastAsia" w:ascii="仿宋" w:hAnsi="仿宋" w:eastAsia="仿宋"/>
                                <w:sz w:val="18"/>
                                <w:szCs w:val="18"/>
                              </w:rPr>
                              <w:t>指导</w:t>
                            </w:r>
                            <w:r>
                              <w:rPr>
                                <w:rFonts w:ascii="仿宋" w:hAnsi="仿宋" w:eastAsia="仿宋"/>
                                <w:sz w:val="18"/>
                                <w:szCs w:val="18"/>
                              </w:rPr>
                              <w:t>商家在小程序上注册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58.8pt;margin-top:15.45pt;height:35.65pt;width:104.8pt;z-index:251660288;v-text-anchor:middle;mso-width-relative:page;mso-height-relative:page;" fillcolor="#B5D5A7 [3536]" filled="t" stroked="t" coordsize="21600,21600" o:gfxdata="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BYAAABkcnMvUEsBAhQAFAAAAAgAh07iQC+G9afYAAAACgEAAA8AAAAAAAAAAQAgAAAAOAAAAGRy&#10;cy9kb3ducmV2LnhtbFBLAQIUABQAAAAIAIdO4kApD81HDAMAALMGAAAOAAAAAAAAAAEAIAAAAD0B&#10;AABkcnMvZTJvRG9jLnhtbFBLBQYAAAAABgAGAFkBAAC7BgAAAAA=&#10;" adj="17927">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rPr>
                          <w:rFonts w:ascii="仿宋" w:hAnsi="仿宋" w:eastAsia="仿宋"/>
                          <w:sz w:val="18"/>
                          <w:szCs w:val="18"/>
                        </w:rPr>
                      </w:pPr>
                      <w:r>
                        <w:rPr>
                          <w:rFonts w:hint="eastAsia" w:ascii="仿宋" w:hAnsi="仿宋" w:eastAsia="仿宋"/>
                          <w:sz w:val="18"/>
                          <w:szCs w:val="18"/>
                        </w:rPr>
                        <w:t>指导</w:t>
                      </w:r>
                      <w:r>
                        <w:rPr>
                          <w:rFonts w:ascii="仿宋" w:hAnsi="仿宋" w:eastAsia="仿宋"/>
                          <w:sz w:val="18"/>
                          <w:szCs w:val="18"/>
                        </w:rPr>
                        <w:t>商家在小程序上注册</w:t>
                      </w:r>
                    </w:p>
                  </w:txbxContent>
                </v:textbox>
              </v:shape>
            </w:pict>
          </mc:Fallback>
        </mc:AlternateContent>
      </w:r>
    </w:p>
    <w:p>
      <w:pPr>
        <w:pStyle w:val="6"/>
        <w:shd w:val="clear" w:color="auto" w:fill="FFFFFF"/>
        <w:spacing w:before="0" w:beforeAutospacing="0" w:after="150" w:afterAutospacing="0"/>
        <w:rPr>
          <w:rFonts w:ascii="仿宋" w:hAnsi="仿宋" w:eastAsia="仿宋"/>
          <w:b/>
          <w:bCs/>
          <w:color w:val="333333"/>
          <w:sz w:val="36"/>
          <w:szCs w:val="36"/>
        </w:rPr>
      </w:pPr>
    </w:p>
    <w:p>
      <w:pPr>
        <w:pStyle w:val="6"/>
        <w:shd w:val="clear" w:color="auto" w:fill="FFFFFF"/>
        <w:spacing w:before="0" w:beforeAutospacing="0" w:after="150" w:afterAutospacing="0"/>
        <w:rPr>
          <w:rStyle w:val="10"/>
          <w:rFonts w:hint="eastAsia" w:ascii="仿宋" w:hAnsi="仿宋" w:eastAsia="仿宋"/>
          <w:color w:val="333333"/>
          <w:sz w:val="28"/>
          <w:szCs w:val="28"/>
          <w:lang w:eastAsia="zh-CN"/>
        </w:rPr>
      </w:pPr>
      <w:r>
        <w:rPr>
          <w:rStyle w:val="10"/>
          <w:rFonts w:hint="eastAsia" w:ascii="仿宋" w:hAnsi="仿宋" w:eastAsia="仿宋"/>
          <w:color w:val="333333"/>
          <w:sz w:val="28"/>
          <w:szCs w:val="28"/>
        </w:rPr>
        <w:t>一</w:t>
      </w:r>
      <w:r>
        <w:rPr>
          <w:rStyle w:val="10"/>
          <w:rFonts w:ascii="仿宋" w:hAnsi="仿宋" w:eastAsia="仿宋"/>
          <w:color w:val="333333"/>
          <w:sz w:val="28"/>
          <w:szCs w:val="28"/>
        </w:rPr>
        <w:t>、</w:t>
      </w:r>
      <w:r>
        <w:rPr>
          <w:rStyle w:val="10"/>
          <w:rFonts w:hint="eastAsia" w:ascii="仿宋" w:hAnsi="仿宋" w:eastAsia="仿宋"/>
          <w:color w:val="333333"/>
          <w:sz w:val="28"/>
          <w:szCs w:val="28"/>
        </w:rPr>
        <w:t>获取</w:t>
      </w:r>
      <w:r>
        <w:rPr>
          <w:rStyle w:val="10"/>
          <w:rFonts w:hint="eastAsia" w:ascii="仿宋" w:hAnsi="仿宋" w:eastAsia="仿宋"/>
          <w:color w:val="333333"/>
          <w:sz w:val="28"/>
          <w:szCs w:val="28"/>
          <w:lang w:val="en-US" w:eastAsia="zh-CN"/>
        </w:rPr>
        <w:t>支付宝</w:t>
      </w:r>
      <w:r>
        <w:rPr>
          <w:rStyle w:val="10"/>
          <w:rFonts w:ascii="仿宋" w:hAnsi="仿宋" w:eastAsia="仿宋"/>
          <w:color w:val="333333"/>
          <w:sz w:val="28"/>
          <w:szCs w:val="28"/>
        </w:rPr>
        <w:t>商户号</w:t>
      </w:r>
      <w:r>
        <w:rPr>
          <w:rStyle w:val="10"/>
          <w:rFonts w:hint="eastAsia" w:ascii="仿宋" w:hAnsi="仿宋" w:eastAsia="仿宋"/>
          <w:color w:val="333333"/>
          <w:sz w:val="28"/>
          <w:szCs w:val="28"/>
          <w:lang w:eastAsia="zh-CN"/>
        </w:rPr>
        <w:t>（</w:t>
      </w:r>
      <w:r>
        <w:rPr>
          <w:rStyle w:val="10"/>
          <w:rFonts w:hint="eastAsia" w:ascii="仿宋" w:hAnsi="仿宋" w:eastAsia="仿宋"/>
          <w:color w:val="333333"/>
          <w:sz w:val="28"/>
          <w:szCs w:val="28"/>
          <w:lang w:val="en-US" w:eastAsia="zh-CN"/>
        </w:rPr>
        <w:t>小程序中</w:t>
      </w:r>
      <w:r>
        <w:rPr>
          <w:rStyle w:val="10"/>
          <w:rFonts w:hint="eastAsia" w:ascii="仿宋" w:hAnsi="仿宋" w:eastAsia="仿宋"/>
          <w:color w:val="333333"/>
          <w:sz w:val="28"/>
          <w:szCs w:val="28"/>
          <w:lang w:eastAsia="zh-CN"/>
        </w:rPr>
        <w:t>收款账号smid）</w:t>
      </w:r>
    </w:p>
    <w:p>
      <w:pPr>
        <w:pStyle w:val="6"/>
        <w:shd w:val="clear" w:color="auto" w:fill="FFFFFF"/>
        <w:spacing w:before="0" w:beforeAutospacing="0" w:after="150" w:afterAutospacing="0"/>
        <w:ind w:firstLine="560" w:firstLineChars="200"/>
        <w:rPr>
          <w:rFonts w:ascii="仿宋" w:hAnsi="仿宋" w:eastAsia="仿宋"/>
          <w:color w:val="333333"/>
          <w:sz w:val="28"/>
          <w:szCs w:val="28"/>
        </w:rPr>
      </w:pPr>
      <w:r>
        <w:rPr>
          <w:rFonts w:hint="eastAsia" w:ascii="仿宋" w:hAnsi="仿宋" w:eastAsia="仿宋"/>
          <w:color w:val="333333"/>
          <w:sz w:val="28"/>
          <w:szCs w:val="28"/>
        </w:rPr>
        <w:t>商户</w:t>
      </w:r>
      <w:r>
        <w:rPr>
          <w:rFonts w:ascii="仿宋" w:hAnsi="仿宋" w:eastAsia="仿宋"/>
          <w:color w:val="333333"/>
          <w:sz w:val="28"/>
          <w:szCs w:val="28"/>
        </w:rPr>
        <w:t>入网后</w:t>
      </w:r>
      <w:r>
        <w:rPr>
          <w:rFonts w:hint="eastAsia" w:ascii="仿宋" w:hAnsi="仿宋" w:eastAsia="仿宋"/>
          <w:color w:val="333333"/>
          <w:sz w:val="28"/>
          <w:szCs w:val="28"/>
        </w:rPr>
        <w:t>，后台</w:t>
      </w:r>
      <w:r>
        <w:rPr>
          <w:rFonts w:ascii="仿宋" w:hAnsi="仿宋" w:eastAsia="仿宋"/>
          <w:color w:val="333333"/>
          <w:sz w:val="28"/>
          <w:szCs w:val="28"/>
        </w:rPr>
        <w:t>会自动</w:t>
      </w:r>
      <w:r>
        <w:rPr>
          <w:rFonts w:hint="eastAsia" w:ascii="仿宋" w:hAnsi="仿宋" w:eastAsia="仿宋"/>
          <w:color w:val="333333"/>
          <w:sz w:val="28"/>
          <w:szCs w:val="28"/>
          <w:lang w:eastAsia="zh-CN"/>
        </w:rPr>
        <w:t>关联</w:t>
      </w:r>
      <w:r>
        <w:rPr>
          <w:rFonts w:hint="eastAsia" w:ascii="仿宋" w:hAnsi="仿宋" w:eastAsia="仿宋"/>
          <w:color w:val="333333"/>
          <w:sz w:val="28"/>
          <w:szCs w:val="28"/>
        </w:rPr>
        <w:t>公共支付</w:t>
      </w:r>
      <w:r>
        <w:rPr>
          <w:rFonts w:ascii="仿宋" w:hAnsi="仿宋" w:eastAsia="仿宋"/>
          <w:color w:val="333333"/>
          <w:sz w:val="28"/>
          <w:szCs w:val="28"/>
        </w:rPr>
        <w:t>-手机和公共支付</w:t>
      </w:r>
      <w:r>
        <w:rPr>
          <w:rFonts w:hint="eastAsia" w:ascii="仿宋" w:hAnsi="仿宋" w:eastAsia="仿宋"/>
          <w:color w:val="333333"/>
          <w:sz w:val="28"/>
          <w:szCs w:val="28"/>
          <w:lang w:val="en-US" w:eastAsia="zh-CN"/>
        </w:rPr>
        <w:t>-通用</w:t>
      </w:r>
      <w:r>
        <w:rPr>
          <w:rFonts w:ascii="仿宋" w:hAnsi="仿宋" w:eastAsia="仿宋"/>
          <w:color w:val="333333"/>
          <w:sz w:val="28"/>
          <w:szCs w:val="28"/>
        </w:rPr>
        <w:t>商户号</w:t>
      </w:r>
      <w:r>
        <w:rPr>
          <w:rFonts w:hint="eastAsia" w:ascii="仿宋" w:hAnsi="仿宋" w:eastAsia="仿宋"/>
          <w:color w:val="333333"/>
          <w:sz w:val="28"/>
          <w:szCs w:val="28"/>
          <w:lang w:eastAsia="zh-CN"/>
        </w:rPr>
        <w:t>，并</w:t>
      </w:r>
      <w:r>
        <w:rPr>
          <w:rFonts w:hint="eastAsia" w:ascii="仿宋" w:hAnsi="仿宋" w:eastAsia="仿宋"/>
          <w:color w:val="333333"/>
          <w:sz w:val="28"/>
          <w:szCs w:val="28"/>
        </w:rPr>
        <w:t>向</w:t>
      </w:r>
      <w:r>
        <w:rPr>
          <w:rFonts w:hint="eastAsia" w:ascii="仿宋" w:hAnsi="仿宋" w:eastAsia="仿宋"/>
          <w:color w:val="333333"/>
          <w:sz w:val="28"/>
          <w:szCs w:val="28"/>
          <w:lang w:eastAsia="zh-CN"/>
        </w:rPr>
        <w:t>支付宝</w:t>
      </w:r>
      <w:r>
        <w:rPr>
          <w:rFonts w:ascii="仿宋" w:hAnsi="仿宋" w:eastAsia="仿宋"/>
          <w:color w:val="333333"/>
          <w:sz w:val="28"/>
          <w:szCs w:val="28"/>
        </w:rPr>
        <w:t>做进件</w:t>
      </w:r>
      <w:r>
        <w:rPr>
          <w:rFonts w:hint="eastAsia" w:ascii="仿宋" w:hAnsi="仿宋" w:eastAsia="仿宋"/>
          <w:color w:val="333333"/>
          <w:sz w:val="28"/>
          <w:szCs w:val="28"/>
        </w:rPr>
        <w:t>返回</w:t>
      </w:r>
      <w:r>
        <w:rPr>
          <w:rFonts w:hint="eastAsia" w:ascii="仿宋" w:hAnsi="仿宋" w:eastAsia="仿宋"/>
          <w:color w:val="333333"/>
          <w:sz w:val="28"/>
          <w:szCs w:val="28"/>
          <w:lang w:eastAsia="zh-CN"/>
        </w:rPr>
        <w:t>支付宝</w:t>
      </w:r>
      <w:r>
        <w:rPr>
          <w:rFonts w:ascii="仿宋" w:hAnsi="仿宋" w:eastAsia="仿宋"/>
          <w:color w:val="333333"/>
          <w:sz w:val="28"/>
          <w:szCs w:val="28"/>
        </w:rPr>
        <w:t>子商户号，</w:t>
      </w:r>
      <w:r>
        <w:rPr>
          <w:rFonts w:hint="eastAsia" w:ascii="仿宋" w:hAnsi="仿宋" w:eastAsia="仿宋"/>
          <w:color w:val="333333"/>
          <w:sz w:val="28"/>
          <w:szCs w:val="28"/>
          <w:lang w:eastAsia="zh-CN"/>
        </w:rPr>
        <w:t>客户经理可登录</w:t>
      </w:r>
      <w:r>
        <w:rPr>
          <w:rFonts w:hint="eastAsia" w:ascii="仿宋" w:hAnsi="仿宋" w:eastAsia="仿宋"/>
          <w:color w:val="333333"/>
          <w:sz w:val="28"/>
          <w:szCs w:val="28"/>
          <w:lang w:val="en-US" w:eastAsia="zh-CN"/>
        </w:rPr>
        <w:t>CU-智慧查询-</w:t>
      </w:r>
      <w:r>
        <w:rPr>
          <w:rFonts w:hint="eastAsia" w:ascii="仿宋" w:hAnsi="仿宋" w:eastAsia="仿宋"/>
          <w:color w:val="333333"/>
          <w:sz w:val="28"/>
          <w:szCs w:val="28"/>
        </w:rPr>
        <w:t>查询</w:t>
      </w:r>
      <w:r>
        <w:rPr>
          <w:rFonts w:hint="eastAsia" w:ascii="仿宋" w:hAnsi="仿宋" w:eastAsia="仿宋"/>
          <w:color w:val="333333"/>
          <w:sz w:val="28"/>
          <w:szCs w:val="28"/>
          <w:lang w:eastAsia="zh-CN"/>
        </w:rPr>
        <w:t>支付宝</w:t>
      </w:r>
      <w:r>
        <w:rPr>
          <w:rFonts w:ascii="仿宋" w:hAnsi="仿宋" w:eastAsia="仿宋"/>
          <w:color w:val="333333"/>
          <w:sz w:val="28"/>
          <w:szCs w:val="28"/>
        </w:rPr>
        <w:t>商户号并告知商户联系人。</w:t>
      </w:r>
    </w:p>
    <w:p>
      <w:pPr>
        <w:pStyle w:val="6"/>
        <w:shd w:val="clear" w:color="auto" w:fill="FFFFFF"/>
        <w:spacing w:before="0" w:beforeAutospacing="0" w:after="150" w:afterAutospacing="0"/>
        <w:ind w:firstLine="562" w:firstLineChars="200"/>
        <w:rPr>
          <w:rFonts w:ascii="仿宋" w:hAnsi="仿宋" w:eastAsia="仿宋"/>
          <w:color w:val="333333"/>
          <w:sz w:val="28"/>
          <w:szCs w:val="28"/>
        </w:rPr>
      </w:pPr>
      <w:r>
        <w:rPr>
          <w:rFonts w:hint="eastAsia" w:ascii="仿宋" w:hAnsi="仿宋" w:eastAsia="仿宋"/>
          <w:b/>
          <w:bCs/>
          <w:color w:val="333333"/>
          <w:sz w:val="28"/>
          <w:szCs w:val="28"/>
        </w:rPr>
        <w:t>我司的</w:t>
      </w:r>
      <w:r>
        <w:rPr>
          <w:rFonts w:hint="eastAsia" w:ascii="仿宋" w:hAnsi="仿宋" w:eastAsia="仿宋"/>
          <w:b/>
          <w:bCs/>
          <w:color w:val="333333"/>
          <w:sz w:val="28"/>
          <w:szCs w:val="28"/>
          <w:lang w:eastAsia="zh-CN"/>
        </w:rPr>
        <w:t>支付宝</w:t>
      </w:r>
      <w:r>
        <w:rPr>
          <w:rFonts w:hint="eastAsia" w:ascii="仿宋" w:hAnsi="仿宋" w:eastAsia="仿宋"/>
          <w:b/>
          <w:bCs/>
          <w:color w:val="333333"/>
          <w:sz w:val="28"/>
          <w:szCs w:val="28"/>
        </w:rPr>
        <w:t>商户</w:t>
      </w:r>
      <w:r>
        <w:rPr>
          <w:rFonts w:ascii="仿宋" w:hAnsi="仿宋" w:eastAsia="仿宋"/>
          <w:b/>
          <w:bCs/>
          <w:color w:val="333333"/>
          <w:sz w:val="28"/>
          <w:szCs w:val="28"/>
        </w:rPr>
        <w:t>名称</w:t>
      </w:r>
      <w:r>
        <w:rPr>
          <w:rFonts w:hint="eastAsia" w:ascii="仿宋" w:hAnsi="仿宋" w:eastAsia="仿宋"/>
          <w:b/>
          <w:bCs/>
          <w:color w:val="333333"/>
          <w:sz w:val="28"/>
          <w:szCs w:val="28"/>
        </w:rPr>
        <w:t>进件</w:t>
      </w:r>
      <w:r>
        <w:rPr>
          <w:rFonts w:ascii="仿宋" w:hAnsi="仿宋" w:eastAsia="仿宋"/>
          <w:b/>
          <w:bCs/>
          <w:color w:val="333333"/>
          <w:sz w:val="28"/>
          <w:szCs w:val="28"/>
        </w:rPr>
        <w:t>规则为</w:t>
      </w:r>
      <w:r>
        <w:rPr>
          <w:rFonts w:ascii="仿宋" w:hAnsi="仿宋" w:eastAsia="仿宋"/>
          <w:color w:val="333333"/>
          <w:sz w:val="28"/>
          <w:szCs w:val="28"/>
        </w:rPr>
        <w:t>：商户全称和商户简称同步至dm的中文全称和中文简称。</w:t>
      </w:r>
    </w:p>
    <w:p>
      <w:pPr>
        <w:pStyle w:val="6"/>
        <w:shd w:val="clear" w:color="auto" w:fill="FFFFFF"/>
        <w:spacing w:before="0" w:beforeAutospacing="0" w:after="150" w:afterAutospacing="0"/>
        <w:ind w:firstLine="562" w:firstLineChars="200"/>
        <w:rPr>
          <w:rFonts w:ascii="仿宋" w:hAnsi="仿宋" w:eastAsia="仿宋"/>
          <w:b/>
          <w:bCs/>
          <w:color w:val="333333"/>
          <w:sz w:val="28"/>
          <w:szCs w:val="28"/>
        </w:rPr>
      </w:pPr>
      <w:r>
        <w:rPr>
          <w:rFonts w:hint="eastAsia" w:ascii="仿宋" w:hAnsi="仿宋" w:eastAsia="仿宋"/>
          <w:b/>
          <w:bCs/>
          <w:color w:val="333333"/>
          <w:sz w:val="28"/>
          <w:szCs w:val="28"/>
          <w:lang w:eastAsia="zh-CN"/>
        </w:rPr>
        <w:t>支付宝</w:t>
      </w:r>
      <w:r>
        <w:rPr>
          <w:rFonts w:hint="eastAsia" w:ascii="仿宋" w:hAnsi="仿宋" w:eastAsia="仿宋"/>
          <w:b/>
          <w:bCs/>
          <w:color w:val="333333"/>
          <w:sz w:val="28"/>
          <w:szCs w:val="28"/>
        </w:rPr>
        <w:t>授权</w:t>
      </w:r>
      <w:r>
        <w:rPr>
          <w:rFonts w:ascii="仿宋" w:hAnsi="仿宋" w:eastAsia="仿宋"/>
          <w:b/>
          <w:bCs/>
          <w:color w:val="333333"/>
          <w:sz w:val="28"/>
          <w:szCs w:val="28"/>
        </w:rPr>
        <w:t>要求的</w:t>
      </w:r>
      <w:r>
        <w:rPr>
          <w:rFonts w:hint="eastAsia" w:ascii="仿宋" w:hAnsi="仿宋" w:eastAsia="仿宋"/>
          <w:b/>
          <w:bCs/>
          <w:color w:val="333333"/>
          <w:sz w:val="28"/>
          <w:szCs w:val="28"/>
        </w:rPr>
        <w:t>商户</w:t>
      </w:r>
      <w:r>
        <w:rPr>
          <w:rFonts w:ascii="仿宋" w:hAnsi="仿宋" w:eastAsia="仿宋"/>
          <w:b/>
          <w:bCs/>
          <w:color w:val="333333"/>
          <w:sz w:val="28"/>
          <w:szCs w:val="28"/>
        </w:rPr>
        <w:t>名称规则为：</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1）商户名称必须与与商家营业执照/登记证书/统一社会信用代码证书等证照上的名称保持完全一致；</w:t>
      </w:r>
    </w:p>
    <w:p>
      <w:pPr>
        <w:pStyle w:val="6"/>
        <w:shd w:val="clear" w:color="auto" w:fill="FFFFFF"/>
        <w:spacing w:before="0" w:beforeAutospacing="0" w:after="150" w:afterAutospacing="0"/>
        <w:rPr>
          <w:rFonts w:ascii="仿宋" w:hAnsi="仿宋" w:eastAsia="仿宋"/>
          <w:color w:val="333333"/>
          <w:sz w:val="28"/>
          <w:szCs w:val="28"/>
          <w:highlight w:val="yellow"/>
        </w:rPr>
      </w:pPr>
      <w:r>
        <w:rPr>
          <w:rFonts w:hint="eastAsia" w:ascii="仿宋" w:hAnsi="仿宋" w:eastAsia="仿宋"/>
          <w:color w:val="333333"/>
          <w:sz w:val="28"/>
          <w:szCs w:val="28"/>
        </w:rPr>
        <w:t>2）</w:t>
      </w:r>
      <w:r>
        <w:rPr>
          <w:rFonts w:hint="eastAsia" w:ascii="仿宋" w:hAnsi="仿宋" w:eastAsia="仿宋"/>
          <w:color w:val="333333"/>
          <w:sz w:val="28"/>
          <w:szCs w:val="28"/>
          <w:highlight w:val="yellow"/>
        </w:rPr>
        <w:t>若个体工商户营业执照没有商家名称时，则商户名称应填“个体户XXX”（XXX为营业执照上经营者姓名）；</w:t>
      </w:r>
    </w:p>
    <w:p>
      <w:pPr>
        <w:pStyle w:val="6"/>
        <w:shd w:val="clear" w:color="auto" w:fill="FFFFFF"/>
        <w:spacing w:before="0" w:beforeAutospacing="0" w:after="150" w:afterAutospacing="0"/>
        <w:rPr>
          <w:rFonts w:ascii="仿宋" w:hAnsi="仿宋" w:eastAsia="仿宋"/>
          <w:color w:val="333333"/>
          <w:sz w:val="28"/>
          <w:szCs w:val="28"/>
        </w:rPr>
      </w:pPr>
      <w:r>
        <w:rPr>
          <w:rFonts w:ascii="仿宋" w:hAnsi="仿宋" w:eastAsia="仿宋"/>
          <w:color w:val="333333"/>
          <w:sz w:val="28"/>
          <w:szCs w:val="28"/>
        </w:rPr>
        <w:t>3</w:t>
      </w:r>
      <w:r>
        <w:rPr>
          <w:rFonts w:hint="eastAsia" w:ascii="仿宋" w:hAnsi="仿宋" w:eastAsia="仿宋"/>
          <w:color w:val="333333"/>
          <w:sz w:val="28"/>
          <w:szCs w:val="28"/>
          <w:highlight w:val="yellow"/>
        </w:rPr>
        <w:t>）若商家为小微商户，商户名称应填 “商户_XXX”（XXX为小微商户身份证上的姓名）。</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150" w:afterAutospacing="0"/>
        <w:ind w:left="0" w:firstLine="562" w:firstLineChars="200"/>
        <w:textAlignment w:val="auto"/>
        <w:rPr>
          <w:rFonts w:ascii="仿宋" w:hAnsi="仿宋" w:eastAsia="仿宋"/>
          <w:sz w:val="28"/>
          <w:szCs w:val="28"/>
        </w:rPr>
      </w:pPr>
      <w:r>
        <w:rPr>
          <w:rFonts w:hint="eastAsia" w:ascii="仿宋" w:hAnsi="仿宋" w:eastAsia="仿宋"/>
          <w:b/>
          <w:bCs/>
          <w:color w:val="333333"/>
          <w:sz w:val="28"/>
          <w:szCs w:val="28"/>
        </w:rPr>
        <w:t>注意：</w:t>
      </w:r>
      <w:r>
        <w:rPr>
          <w:rFonts w:hint="eastAsia" w:ascii="仿宋" w:hAnsi="仿宋" w:eastAsia="仿宋"/>
          <w:color w:val="333333"/>
          <w:sz w:val="28"/>
          <w:szCs w:val="28"/>
        </w:rPr>
        <w:t>后台</w:t>
      </w:r>
      <w:r>
        <w:rPr>
          <w:rFonts w:ascii="仿宋" w:hAnsi="仿宋" w:eastAsia="仿宋"/>
          <w:color w:val="333333"/>
          <w:sz w:val="28"/>
          <w:szCs w:val="28"/>
        </w:rPr>
        <w:t>进件名称需和</w:t>
      </w:r>
      <w:r>
        <w:rPr>
          <w:rFonts w:hint="eastAsia" w:ascii="仿宋" w:hAnsi="仿宋" w:eastAsia="仿宋"/>
          <w:color w:val="333333"/>
          <w:sz w:val="28"/>
          <w:szCs w:val="28"/>
          <w:lang w:eastAsia="zh-CN"/>
        </w:rPr>
        <w:t>支付宝</w:t>
      </w:r>
      <w:r>
        <w:rPr>
          <w:rFonts w:ascii="仿宋" w:hAnsi="仿宋" w:eastAsia="仿宋"/>
          <w:color w:val="333333"/>
          <w:sz w:val="28"/>
          <w:szCs w:val="28"/>
        </w:rPr>
        <w:t>授权要求的商户名称一致才能完成认证授权开通交易。</w:t>
      </w:r>
      <w:r>
        <w:rPr>
          <w:rFonts w:hint="eastAsia" w:ascii="仿宋" w:hAnsi="仿宋" w:eastAsia="仿宋"/>
          <w:color w:val="333333"/>
          <w:sz w:val="28"/>
          <w:szCs w:val="28"/>
        </w:rPr>
        <w:t>建议</w:t>
      </w:r>
      <w:r>
        <w:rPr>
          <w:rFonts w:ascii="仿宋" w:hAnsi="仿宋" w:eastAsia="仿宋"/>
          <w:color w:val="333333"/>
          <w:sz w:val="28"/>
          <w:szCs w:val="28"/>
        </w:rPr>
        <w:t>分支机构</w:t>
      </w:r>
      <w:r>
        <w:rPr>
          <w:rFonts w:hint="eastAsia" w:ascii="仿宋" w:hAnsi="仿宋" w:eastAsia="仿宋"/>
          <w:color w:val="333333"/>
          <w:sz w:val="28"/>
          <w:szCs w:val="28"/>
          <w:lang w:val="en-US" w:eastAsia="zh-CN"/>
        </w:rPr>
        <w:t>入网时将信息录入正确。若存在由于系统限制等原因，dm里无法录入和支付宝要求规则保持一致时，请提交M3进件表提交进件修改。</w:t>
      </w:r>
    </w:p>
    <w:p>
      <w:pPr>
        <w:pStyle w:val="6"/>
        <w:shd w:val="clear" w:color="auto" w:fill="FFFFFF"/>
        <w:spacing w:before="0" w:beforeAutospacing="0" w:after="150" w:afterAutospacing="0"/>
        <w:rPr>
          <w:rFonts w:ascii="仿宋" w:hAnsi="仿宋" w:eastAsia="仿宋"/>
          <w:sz w:val="28"/>
          <w:szCs w:val="28"/>
        </w:rPr>
      </w:pPr>
    </w:p>
    <w:p>
      <w:pPr>
        <w:pStyle w:val="6"/>
        <w:shd w:val="clear" w:color="auto" w:fill="FFFFFF"/>
        <w:spacing w:before="0" w:beforeAutospacing="0" w:after="150" w:afterAutospacing="0"/>
        <w:rPr>
          <w:rStyle w:val="10"/>
          <w:rFonts w:ascii="仿宋" w:hAnsi="仿宋" w:eastAsia="仿宋"/>
          <w:sz w:val="28"/>
          <w:szCs w:val="28"/>
        </w:rPr>
      </w:pPr>
      <w:r>
        <w:rPr>
          <w:rStyle w:val="10"/>
          <w:rFonts w:hint="eastAsia" w:ascii="仿宋" w:hAnsi="仿宋" w:eastAsia="仿宋"/>
          <w:color w:val="333333"/>
          <w:sz w:val="28"/>
          <w:szCs w:val="28"/>
        </w:rPr>
        <w:t>二</w:t>
      </w:r>
      <w:r>
        <w:rPr>
          <w:rStyle w:val="10"/>
          <w:rFonts w:ascii="仿宋" w:hAnsi="仿宋" w:eastAsia="仿宋"/>
          <w:color w:val="333333"/>
          <w:sz w:val="28"/>
          <w:szCs w:val="28"/>
        </w:rPr>
        <w:t>、</w:t>
      </w:r>
      <w:r>
        <w:rPr>
          <w:rStyle w:val="10"/>
          <w:rFonts w:hint="eastAsia" w:ascii="仿宋" w:hAnsi="仿宋" w:eastAsia="仿宋"/>
          <w:color w:val="333333"/>
          <w:sz w:val="28"/>
          <w:szCs w:val="28"/>
        </w:rPr>
        <w:t>指导商家在小程序上注册</w:t>
      </w:r>
    </w:p>
    <w:p>
      <w:pPr>
        <w:pStyle w:val="6"/>
        <w:shd w:val="clear" w:color="auto" w:fill="FFFFFF"/>
        <w:spacing w:before="0" w:beforeAutospacing="0" w:after="150" w:afterAutospacing="0"/>
        <w:ind w:firstLine="560" w:firstLineChars="200"/>
        <w:rPr>
          <w:rFonts w:hint="eastAsia" w:ascii="仿宋" w:hAnsi="仿宋" w:eastAsia="仿宋"/>
          <w:color w:val="333333"/>
          <w:sz w:val="28"/>
          <w:szCs w:val="28"/>
        </w:rPr>
      </w:pPr>
      <w:r>
        <w:rPr>
          <w:rFonts w:hint="eastAsia" w:ascii="仿宋" w:hAnsi="仿宋" w:eastAsia="仿宋"/>
          <w:color w:val="333333"/>
          <w:sz w:val="28"/>
          <w:szCs w:val="28"/>
        </w:rPr>
        <w:t>商家需</w:t>
      </w:r>
      <w:r>
        <w:rPr>
          <w:rFonts w:hint="eastAsia" w:ascii="仿宋" w:hAnsi="仿宋" w:eastAsia="仿宋"/>
          <w:color w:val="333333"/>
          <w:sz w:val="28"/>
          <w:szCs w:val="28"/>
          <w:lang w:val="en-US" w:eastAsia="zh-CN"/>
        </w:rPr>
        <w:t>用支付宝</w:t>
      </w:r>
      <w:r>
        <w:rPr>
          <w:rFonts w:hint="eastAsia" w:ascii="仿宋" w:hAnsi="仿宋" w:eastAsia="仿宋"/>
          <w:color w:val="333333"/>
          <w:sz w:val="28"/>
          <w:szCs w:val="28"/>
        </w:rPr>
        <w:t>扫描渠道商拓展二维码，进入小程序后按页面指引提交商家联系人信息、营业执照照片、法人/经营者身份证照片，并进行主体身份验证。</w:t>
      </w:r>
    </w:p>
    <w:p>
      <w:pPr>
        <w:pStyle w:val="6"/>
        <w:shd w:val="clear" w:color="auto" w:fill="FFFFFF"/>
        <w:spacing w:before="0" w:beforeAutospacing="0" w:after="150" w:afterAutospacing="0"/>
        <w:rPr>
          <w:rFonts w:hint="eastAsia"/>
          <w:sz w:val="28"/>
          <w:szCs w:val="28"/>
        </w:rPr>
      </w:pPr>
      <w:r>
        <w:rPr>
          <w:sz w:val="28"/>
          <w:szCs w:val="28"/>
        </w:rPr>
        <w:drawing>
          <wp:inline distT="0" distB="0" distL="114300" distR="114300">
            <wp:extent cx="5735320" cy="885825"/>
            <wp:effectExtent l="0" t="0" r="17780" b="9525"/>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4"/>
                    <a:stretch>
                      <a:fillRect/>
                    </a:stretch>
                  </pic:blipFill>
                  <pic:spPr>
                    <a:xfrm>
                      <a:off x="0" y="0"/>
                      <a:ext cx="5735320" cy="885825"/>
                    </a:xfrm>
                    <a:prstGeom prst="rect">
                      <a:avLst/>
                    </a:prstGeom>
                    <a:noFill/>
                    <a:ln>
                      <a:noFill/>
                    </a:ln>
                  </pic:spPr>
                </pic:pic>
              </a:graphicData>
            </a:graphic>
          </wp:inline>
        </w:drawing>
      </w:r>
    </w:p>
    <w:p>
      <w:pPr>
        <w:pStyle w:val="6"/>
        <w:shd w:val="clear" w:color="auto" w:fill="FFFFFF"/>
        <w:spacing w:before="0" w:beforeAutospacing="0" w:after="150" w:afterAutospacing="0"/>
        <w:rPr>
          <w:rFonts w:hint="eastAsia" w:ascii="仿宋" w:hAnsi="仿宋" w:eastAsia="仿宋"/>
          <w:b/>
          <w:bCs/>
          <w:color w:val="C00000"/>
          <w:sz w:val="28"/>
          <w:szCs w:val="28"/>
          <w:highlight w:val="yellow"/>
        </w:rPr>
      </w:pPr>
    </w:p>
    <w:p>
      <w:pPr>
        <w:pStyle w:val="6"/>
        <w:shd w:val="clear" w:color="auto" w:fill="FFFFFF"/>
        <w:spacing w:before="0" w:beforeAutospacing="0" w:after="150" w:afterAutospacing="0"/>
        <w:rPr>
          <w:rStyle w:val="10"/>
          <w:rFonts w:hint="eastAsia" w:ascii="仿宋" w:hAnsi="仿宋" w:eastAsia="仿宋"/>
          <w:b w:val="0"/>
          <w:color w:val="333333"/>
          <w:sz w:val="28"/>
          <w:szCs w:val="28"/>
        </w:rPr>
      </w:pPr>
      <w:r>
        <w:rPr>
          <w:rStyle w:val="10"/>
          <w:rFonts w:ascii="仿宋" w:hAnsi="仿宋" w:eastAsia="仿宋"/>
          <w:color w:val="333333"/>
          <w:sz w:val="28"/>
          <w:szCs w:val="28"/>
        </w:rPr>
        <w:t>2</w:t>
      </w:r>
      <w:r>
        <w:rPr>
          <w:rStyle w:val="10"/>
          <w:rFonts w:hint="eastAsia" w:ascii="仿宋" w:hAnsi="仿宋" w:eastAsia="仿宋"/>
          <w:color w:val="333333"/>
          <w:sz w:val="28"/>
          <w:szCs w:val="28"/>
        </w:rPr>
        <w:t>.1 联系人扫描渠道商拓展二维码</w:t>
      </w:r>
    </w:p>
    <w:p>
      <w:pPr>
        <w:pStyle w:val="6"/>
        <w:shd w:val="clear" w:color="auto" w:fill="FFFFFF"/>
        <w:spacing w:before="0" w:beforeAutospacing="0" w:after="150" w:afterAutospacing="0"/>
        <w:rPr>
          <w:rStyle w:val="10"/>
          <w:rFonts w:hint="eastAsia" w:ascii="仿宋" w:hAnsi="仿宋" w:eastAsia="仿宋"/>
          <w:b w:val="0"/>
          <w:color w:val="333333"/>
          <w:sz w:val="28"/>
          <w:szCs w:val="28"/>
          <w:lang w:val="en-US" w:eastAsia="zh-CN"/>
        </w:rPr>
      </w:pPr>
      <w:r>
        <w:rPr>
          <w:rStyle w:val="10"/>
          <w:rFonts w:hint="eastAsia" w:ascii="仿宋" w:hAnsi="仿宋" w:eastAsia="仿宋"/>
          <w:b w:val="0"/>
          <w:color w:val="333333"/>
          <w:sz w:val="28"/>
          <w:szCs w:val="28"/>
          <w:lang w:val="en-US" w:eastAsia="zh-CN"/>
        </w:rPr>
        <w:t>联系人用支付宝扫码后进入注册页面，跳转至支付宝支付商家注册小程序，点击“注册新商家”进入认证页面，或者</w:t>
      </w:r>
      <w:r>
        <w:rPr>
          <w:rStyle w:val="10"/>
          <w:rFonts w:hint="eastAsia" w:ascii="仿宋" w:hAnsi="仿宋" w:eastAsia="仿宋"/>
          <w:b w:val="0"/>
          <w:color w:val="333333"/>
          <w:sz w:val="28"/>
          <w:szCs w:val="28"/>
          <w:highlight w:val="yellow"/>
          <w:lang w:val="en-US" w:eastAsia="zh-CN"/>
        </w:rPr>
        <w:t>如联系人已有审核通过的商家主体，可直接选择主体进入绑定收款账号smid（即支付宝商户号）的环节（步骤三）</w:t>
      </w:r>
      <w:r>
        <w:rPr>
          <w:rStyle w:val="10"/>
          <w:rFonts w:hint="eastAsia" w:ascii="仿宋" w:hAnsi="仿宋" w:eastAsia="仿宋"/>
          <w:b w:val="0"/>
          <w:color w:val="333333"/>
          <w:sz w:val="28"/>
          <w:szCs w:val="28"/>
          <w:lang w:val="en-US" w:eastAsia="zh-CN"/>
        </w:rPr>
        <w:t>。</w:t>
      </w:r>
    </w:p>
    <w:p>
      <w:pPr>
        <w:pStyle w:val="6"/>
        <w:shd w:val="clear" w:color="auto" w:fill="FFFFFF"/>
        <w:spacing w:before="0" w:beforeAutospacing="0" w:after="150" w:afterAutospacing="0"/>
        <w:rPr>
          <w:rStyle w:val="10"/>
          <w:rFonts w:hint="default" w:ascii="仿宋" w:hAnsi="仿宋" w:eastAsia="仿宋"/>
          <w:b w:val="0"/>
          <w:color w:val="333333"/>
          <w:sz w:val="28"/>
          <w:szCs w:val="28"/>
          <w:lang w:val="en-US" w:eastAsia="zh-CN"/>
        </w:rPr>
      </w:pPr>
      <w:r>
        <w:rPr>
          <w:rStyle w:val="10"/>
          <w:rFonts w:hint="default" w:ascii="仿宋" w:hAnsi="仿宋" w:eastAsia="仿宋"/>
          <w:b w:val="0"/>
          <w:color w:val="333333"/>
          <w:sz w:val="28"/>
          <w:szCs w:val="28"/>
          <w:lang w:val="en-US" w:eastAsia="zh-CN"/>
        </w:rPr>
        <w:drawing>
          <wp:inline distT="0" distB="0" distL="114300" distR="114300">
            <wp:extent cx="2538095" cy="3358515"/>
            <wp:effectExtent l="0" t="0" r="14605" b="13335"/>
            <wp:docPr id="43" name="图片 43" descr="00e983e4f626da3a0d61ce16952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0e983e4f626da3a0d61ce169529658"/>
                    <pic:cNvPicPr>
                      <a:picLocks noChangeAspect="1"/>
                    </pic:cNvPicPr>
                  </pic:nvPicPr>
                  <pic:blipFill>
                    <a:blip r:embed="rId5"/>
                    <a:stretch>
                      <a:fillRect/>
                    </a:stretch>
                  </pic:blipFill>
                  <pic:spPr>
                    <a:xfrm>
                      <a:off x="0" y="0"/>
                      <a:ext cx="2538095" cy="3358515"/>
                    </a:xfrm>
                    <a:prstGeom prst="rect">
                      <a:avLst/>
                    </a:prstGeom>
                  </pic:spPr>
                </pic:pic>
              </a:graphicData>
            </a:graphic>
          </wp:inline>
        </w:drawing>
      </w:r>
    </w:p>
    <w:p>
      <w:pPr>
        <w:pStyle w:val="6"/>
        <w:shd w:val="clear" w:color="auto" w:fill="FFFFFF"/>
        <w:spacing w:before="0" w:beforeAutospacing="0" w:after="150" w:afterAutospacing="0"/>
        <w:rPr>
          <w:rStyle w:val="10"/>
          <w:rFonts w:hint="default" w:ascii="仿宋" w:hAnsi="仿宋" w:eastAsia="仿宋"/>
          <w:b w:val="0"/>
          <w:color w:val="333333"/>
          <w:sz w:val="28"/>
          <w:szCs w:val="28"/>
          <w:lang w:val="en-US" w:eastAsia="zh-CN"/>
        </w:rPr>
      </w:pPr>
      <w:r>
        <w:rPr>
          <w:sz w:val="28"/>
          <w:szCs w:val="28"/>
        </w:rPr>
        <w:drawing>
          <wp:inline distT="0" distB="0" distL="114300" distR="114300">
            <wp:extent cx="2131695" cy="3984625"/>
            <wp:effectExtent l="0" t="0" r="1905" b="1587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6"/>
                    <a:stretch>
                      <a:fillRect/>
                    </a:stretch>
                  </pic:blipFill>
                  <pic:spPr>
                    <a:xfrm>
                      <a:off x="0" y="0"/>
                      <a:ext cx="2131695" cy="3984625"/>
                    </a:xfrm>
                    <a:prstGeom prst="rect">
                      <a:avLst/>
                    </a:prstGeom>
                    <a:noFill/>
                    <a:ln>
                      <a:noFill/>
                    </a:ln>
                  </pic:spPr>
                </pic:pic>
              </a:graphicData>
            </a:graphic>
          </wp:inline>
        </w:drawing>
      </w:r>
      <w:r>
        <w:rPr>
          <w:sz w:val="28"/>
          <w:szCs w:val="28"/>
        </w:rPr>
        <w:drawing>
          <wp:inline distT="0" distB="0" distL="114300" distR="114300">
            <wp:extent cx="2343150" cy="3559810"/>
            <wp:effectExtent l="0" t="0" r="0" b="254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7"/>
                    <a:stretch>
                      <a:fillRect/>
                    </a:stretch>
                  </pic:blipFill>
                  <pic:spPr>
                    <a:xfrm>
                      <a:off x="0" y="0"/>
                      <a:ext cx="2343150" cy="3559810"/>
                    </a:xfrm>
                    <a:prstGeom prst="rect">
                      <a:avLst/>
                    </a:prstGeom>
                    <a:noFill/>
                    <a:ln>
                      <a:noFill/>
                    </a:ln>
                  </pic:spPr>
                </pic:pic>
              </a:graphicData>
            </a:graphic>
          </wp:inline>
        </w:drawing>
      </w:r>
    </w:p>
    <w:p>
      <w:pPr>
        <w:pStyle w:val="6"/>
        <w:shd w:val="clear" w:color="auto" w:fill="FFFFFF"/>
        <w:spacing w:before="0" w:beforeAutospacing="0" w:after="150" w:afterAutospacing="0"/>
        <w:rPr>
          <w:rFonts w:ascii="仿宋" w:hAnsi="仿宋" w:eastAsia="仿宋"/>
          <w:b/>
          <w:color w:val="333333"/>
          <w:sz w:val="28"/>
          <w:szCs w:val="28"/>
        </w:rPr>
      </w:pPr>
    </w:p>
    <w:p>
      <w:pPr>
        <w:pStyle w:val="6"/>
        <w:shd w:val="clear" w:color="auto" w:fill="FFFFFF"/>
        <w:spacing w:before="0" w:beforeAutospacing="0" w:after="150" w:afterAutospacing="0"/>
        <w:rPr>
          <w:rFonts w:ascii="仿宋" w:hAnsi="仿宋" w:eastAsia="仿宋"/>
          <w:b/>
          <w:color w:val="333333"/>
          <w:sz w:val="28"/>
          <w:szCs w:val="28"/>
        </w:rPr>
      </w:pPr>
      <w:r>
        <w:rPr>
          <w:rStyle w:val="10"/>
          <w:rFonts w:ascii="仿宋" w:hAnsi="仿宋" w:eastAsia="仿宋"/>
          <w:color w:val="333333"/>
          <w:sz w:val="28"/>
          <w:szCs w:val="28"/>
        </w:rPr>
        <w:t>2</w:t>
      </w:r>
      <w:r>
        <w:rPr>
          <w:rStyle w:val="10"/>
          <w:rFonts w:hint="eastAsia" w:ascii="仿宋" w:hAnsi="仿宋" w:eastAsia="仿宋"/>
          <w:color w:val="333333"/>
          <w:sz w:val="28"/>
          <w:szCs w:val="28"/>
        </w:rPr>
        <w:t>.2 联系人选择商家主体类型</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rFonts w:ascii="Calibri" w:hAnsi="Calibri" w:eastAsia="仿宋" w:cs="Calibri"/>
          <w:color w:val="333333"/>
          <w:sz w:val="28"/>
          <w:szCs w:val="28"/>
        </w:rPr>
        <w:drawing>
          <wp:inline distT="0" distB="0" distL="114300" distR="114300">
            <wp:extent cx="2442845" cy="5286375"/>
            <wp:effectExtent l="0" t="0" r="14605" b="9525"/>
            <wp:docPr id="45" name="图片 45" descr="821fd21de8a56f4aa5c3a04d4d85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21fd21de8a56f4aa5c3a04d4d850fe"/>
                    <pic:cNvPicPr>
                      <a:picLocks noChangeAspect="1"/>
                    </pic:cNvPicPr>
                  </pic:nvPicPr>
                  <pic:blipFill>
                    <a:blip r:embed="rId8"/>
                    <a:stretch>
                      <a:fillRect/>
                    </a:stretch>
                  </pic:blipFill>
                  <pic:spPr>
                    <a:xfrm>
                      <a:off x="0" y="0"/>
                      <a:ext cx="2442845" cy="5286375"/>
                    </a:xfrm>
                    <a:prstGeom prst="rect">
                      <a:avLst/>
                    </a:prstGeom>
                  </pic:spPr>
                </pic:pic>
              </a:graphicData>
            </a:graphic>
          </wp:inline>
        </w:drawing>
      </w:r>
      <w:r>
        <w:rPr>
          <w:rFonts w:ascii="Calibri" w:hAnsi="Calibri" w:eastAsia="仿宋" w:cs="Calibri"/>
          <w:color w:val="333333"/>
          <w:sz w:val="28"/>
          <w:szCs w:val="28"/>
        </w:rPr>
        <w:t> </w:t>
      </w:r>
      <w:r>
        <w:rPr>
          <w:rFonts w:hint="eastAsia" w:ascii="仿宋" w:hAnsi="仿宋" w:eastAsia="仿宋"/>
          <w:color w:val="333333"/>
          <w:sz w:val="28"/>
          <w:szCs w:val="28"/>
          <w:lang w:eastAsia="zh-CN"/>
        </w:rPr>
        <w:drawing>
          <wp:inline distT="0" distB="0" distL="114300" distR="114300">
            <wp:extent cx="2440305" cy="5281295"/>
            <wp:effectExtent l="0" t="0" r="17145" b="14605"/>
            <wp:docPr id="46" name="图片 46" descr="17554f84fc9bc1517efac1b485fe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554f84fc9bc1517efac1b485feac7"/>
                    <pic:cNvPicPr>
                      <a:picLocks noChangeAspect="1"/>
                    </pic:cNvPicPr>
                  </pic:nvPicPr>
                  <pic:blipFill>
                    <a:blip r:embed="rId9"/>
                    <a:stretch>
                      <a:fillRect/>
                    </a:stretch>
                  </pic:blipFill>
                  <pic:spPr>
                    <a:xfrm>
                      <a:off x="0" y="0"/>
                      <a:ext cx="2440305" cy="5281295"/>
                    </a:xfrm>
                    <a:prstGeom prst="rect">
                      <a:avLst/>
                    </a:prstGeom>
                  </pic:spPr>
                </pic:pic>
              </a:graphicData>
            </a:graphic>
          </wp:inline>
        </w:drawing>
      </w:r>
    </w:p>
    <w:p>
      <w:pPr>
        <w:pStyle w:val="6"/>
        <w:shd w:val="clear" w:color="auto" w:fill="FFFFFF"/>
        <w:spacing w:before="0" w:beforeAutospacing="0" w:after="150" w:afterAutospacing="0"/>
        <w:rPr>
          <w:rFonts w:ascii="仿宋" w:hAnsi="仿宋" w:eastAsia="仿宋"/>
          <w:color w:val="333333"/>
          <w:sz w:val="28"/>
          <w:szCs w:val="28"/>
        </w:rPr>
      </w:pPr>
      <w:r>
        <w:rPr>
          <w:rStyle w:val="10"/>
          <w:rFonts w:ascii="仿宋" w:hAnsi="仿宋" w:eastAsia="仿宋"/>
          <w:color w:val="333333"/>
          <w:sz w:val="28"/>
          <w:szCs w:val="28"/>
        </w:rPr>
        <w:t>2</w:t>
      </w:r>
      <w:r>
        <w:rPr>
          <w:rStyle w:val="10"/>
          <w:rFonts w:hint="eastAsia" w:ascii="仿宋" w:hAnsi="仿宋" w:eastAsia="仿宋"/>
          <w:color w:val="333333"/>
          <w:sz w:val="28"/>
          <w:szCs w:val="28"/>
        </w:rPr>
        <w:t>.3 联系人填写姓名及手机号码</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sz w:val="28"/>
          <w:szCs w:val="28"/>
        </w:rPr>
        <w:drawing>
          <wp:inline distT="0" distB="0" distL="114300" distR="114300">
            <wp:extent cx="1877695" cy="2394585"/>
            <wp:effectExtent l="0" t="0" r="8255" b="571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0"/>
                    <a:stretch>
                      <a:fillRect/>
                    </a:stretch>
                  </pic:blipFill>
                  <pic:spPr>
                    <a:xfrm>
                      <a:off x="0" y="0"/>
                      <a:ext cx="1877695" cy="2394585"/>
                    </a:xfrm>
                    <a:prstGeom prst="rect">
                      <a:avLst/>
                    </a:prstGeom>
                    <a:noFill/>
                    <a:ln>
                      <a:noFill/>
                    </a:ln>
                  </pic:spPr>
                </pic:pic>
              </a:graphicData>
            </a:graphic>
          </wp:inline>
        </w:drawing>
      </w:r>
    </w:p>
    <w:p>
      <w:pPr>
        <w:pStyle w:val="6"/>
        <w:shd w:val="clear" w:color="auto" w:fill="FFFFFF"/>
        <w:spacing w:before="0" w:beforeAutospacing="0" w:after="150" w:afterAutospacing="0"/>
        <w:rPr>
          <w:rFonts w:ascii="仿宋" w:hAnsi="仿宋" w:eastAsia="仿宋"/>
          <w:color w:val="333333"/>
          <w:sz w:val="28"/>
          <w:szCs w:val="28"/>
        </w:rPr>
      </w:pPr>
      <w:r>
        <w:rPr>
          <w:rStyle w:val="10"/>
          <w:rFonts w:ascii="仿宋" w:hAnsi="仿宋" w:eastAsia="仿宋"/>
          <w:color w:val="333333"/>
          <w:sz w:val="28"/>
          <w:szCs w:val="28"/>
        </w:rPr>
        <w:t>2</w:t>
      </w:r>
      <w:r>
        <w:rPr>
          <w:rStyle w:val="10"/>
          <w:rFonts w:hint="eastAsia" w:ascii="仿宋" w:hAnsi="仿宋" w:eastAsia="仿宋"/>
          <w:color w:val="333333"/>
          <w:sz w:val="28"/>
          <w:szCs w:val="28"/>
        </w:rPr>
        <w:t>.4 联系人提交商家资料</w:t>
      </w:r>
    </w:p>
    <w:p>
      <w:pPr>
        <w:pStyle w:val="6"/>
        <w:shd w:val="clear" w:color="auto" w:fill="FFFFFF"/>
        <w:spacing w:before="0" w:beforeAutospacing="0" w:after="150" w:afterAutospacing="0"/>
        <w:rPr>
          <w:rFonts w:hint="eastAsia" w:ascii="仿宋" w:hAnsi="仿宋" w:eastAsia="仿宋"/>
          <w:b w:val="0"/>
          <w:bCs w:val="0"/>
          <w:color w:val="333333"/>
          <w:sz w:val="28"/>
          <w:szCs w:val="28"/>
          <w:highlight w:val="yellow"/>
        </w:rPr>
      </w:pPr>
      <w:r>
        <w:rPr>
          <w:rFonts w:hint="eastAsia" w:ascii="仿宋" w:hAnsi="仿宋" w:eastAsia="仿宋"/>
          <w:color w:val="333333"/>
          <w:sz w:val="28"/>
          <w:szCs w:val="28"/>
        </w:rPr>
        <w:t>不同类型商家提交的资料不一样。</w:t>
      </w:r>
      <w:r>
        <w:rPr>
          <w:rFonts w:hint="eastAsia" w:ascii="仿宋" w:hAnsi="仿宋" w:eastAsia="仿宋"/>
          <w:color w:val="333333"/>
          <w:sz w:val="28"/>
          <w:szCs w:val="28"/>
          <w:highlight w:val="yellow"/>
        </w:rPr>
        <w:t>（</w:t>
      </w:r>
      <w:r>
        <w:rPr>
          <w:rFonts w:hint="eastAsia" w:ascii="仿宋" w:hAnsi="仿宋" w:eastAsia="仿宋"/>
          <w:color w:val="333333"/>
          <w:sz w:val="28"/>
          <w:szCs w:val="28"/>
          <w:highlight w:val="yellow"/>
          <w:lang w:val="en-US" w:eastAsia="zh-CN"/>
        </w:rPr>
        <w:t>行业资质确认</w:t>
      </w:r>
      <w:r>
        <w:rPr>
          <w:rFonts w:ascii="仿宋" w:hAnsi="仿宋" w:eastAsia="仿宋"/>
          <w:color w:val="333333"/>
          <w:sz w:val="28"/>
          <w:szCs w:val="28"/>
          <w:highlight w:val="yellow"/>
        </w:rPr>
        <w:t>一栏，</w:t>
      </w:r>
      <w:r>
        <w:rPr>
          <w:rFonts w:hint="eastAsia" w:ascii="仿宋" w:hAnsi="仿宋" w:eastAsia="仿宋"/>
          <w:color w:val="333333"/>
          <w:sz w:val="28"/>
          <w:szCs w:val="28"/>
          <w:highlight w:val="yellow"/>
          <w:lang w:val="en-US" w:eastAsia="zh-CN"/>
        </w:rPr>
        <w:t>全部点选</w:t>
      </w:r>
      <w:r>
        <w:rPr>
          <w:rFonts w:hint="eastAsia" w:ascii="仿宋" w:hAnsi="仿宋" w:eastAsia="仿宋"/>
          <w:color w:val="C00000"/>
          <w:sz w:val="28"/>
          <w:szCs w:val="28"/>
          <w:highlight w:val="yellow"/>
          <w:lang w:val="en-US" w:eastAsia="zh-CN"/>
        </w:rPr>
        <w:t>“未涉及以下特殊行业，</w:t>
      </w:r>
      <w:r>
        <w:rPr>
          <w:rFonts w:hint="eastAsia" w:ascii="仿宋" w:hAnsi="仿宋" w:eastAsia="仿宋"/>
          <w:b w:val="0"/>
          <w:bCs w:val="0"/>
          <w:color w:val="C00000"/>
          <w:sz w:val="28"/>
          <w:szCs w:val="28"/>
          <w:highlight w:val="yellow"/>
          <w:lang w:val="en-US" w:eastAsia="zh-CN"/>
        </w:rPr>
        <w:t>无需提交资质”</w:t>
      </w:r>
      <w:r>
        <w:rPr>
          <w:rFonts w:hint="eastAsia" w:ascii="仿宋" w:hAnsi="仿宋" w:eastAsia="仿宋"/>
          <w:b w:val="0"/>
          <w:bCs w:val="0"/>
          <w:color w:val="333333"/>
          <w:sz w:val="28"/>
          <w:szCs w:val="28"/>
          <w:highlight w:val="yellow"/>
          <w:lang w:val="en-US" w:eastAsia="zh-CN"/>
        </w:rPr>
        <w:t>，点击下一步</w:t>
      </w:r>
      <w:r>
        <w:rPr>
          <w:rFonts w:hint="eastAsia" w:ascii="仿宋" w:hAnsi="仿宋" w:eastAsia="仿宋"/>
          <w:b w:val="0"/>
          <w:bCs w:val="0"/>
          <w:color w:val="333333"/>
          <w:sz w:val="28"/>
          <w:szCs w:val="28"/>
          <w:highlight w:val="yellow"/>
        </w:rPr>
        <w:t>）</w:t>
      </w:r>
    </w:p>
    <w:p>
      <w:pPr>
        <w:pStyle w:val="6"/>
        <w:shd w:val="clear" w:color="auto" w:fill="FFFFFF"/>
        <w:spacing w:before="0" w:beforeAutospacing="0" w:after="150" w:afterAutospacing="0"/>
        <w:rPr>
          <w:rFonts w:hint="eastAsia" w:ascii="仿宋" w:hAnsi="仿宋" w:eastAsia="仿宋"/>
          <w:b/>
          <w:bCs/>
          <w:color w:val="C00000"/>
          <w:sz w:val="28"/>
          <w:szCs w:val="28"/>
          <w:highlight w:val="none"/>
          <w:lang w:val="en-US" w:eastAsia="zh-CN"/>
        </w:rPr>
      </w:pPr>
      <w:r>
        <w:rPr>
          <w:rFonts w:hint="eastAsia" w:ascii="仿宋" w:hAnsi="仿宋" w:eastAsia="仿宋"/>
          <w:b/>
          <w:bCs/>
          <w:color w:val="C00000"/>
          <w:sz w:val="28"/>
          <w:szCs w:val="28"/>
          <w:highlight w:val="none"/>
          <w:lang w:val="en-US" w:eastAsia="zh-CN"/>
        </w:rPr>
        <w:t>*注意：支付宝的特殊费率另外在网付报名，与微信不同。</w:t>
      </w:r>
    </w:p>
    <w:p>
      <w:pPr>
        <w:pStyle w:val="6"/>
        <w:shd w:val="clear" w:color="auto" w:fill="FFFFFF"/>
        <w:spacing w:before="0" w:beforeAutospacing="0" w:after="150" w:afterAutospacing="0"/>
        <w:rPr>
          <w:rFonts w:hint="default" w:ascii="仿宋" w:hAnsi="仿宋" w:eastAsia="仿宋"/>
          <w:b/>
          <w:bCs/>
          <w:color w:val="C00000"/>
          <w:sz w:val="28"/>
          <w:szCs w:val="28"/>
          <w:highlight w:val="none"/>
          <w:lang w:val="en-US" w:eastAsia="zh-CN"/>
        </w:rPr>
      </w:pPr>
      <w:r>
        <w:rPr>
          <w:rFonts w:hint="default" w:ascii="仿宋" w:hAnsi="仿宋" w:eastAsia="仿宋"/>
          <w:b/>
          <w:bCs/>
          <w:color w:val="C00000"/>
          <w:sz w:val="28"/>
          <w:szCs w:val="28"/>
          <w:highlight w:val="none"/>
          <w:lang w:val="en-US" w:eastAsia="zh-CN"/>
        </w:rPr>
        <w:drawing>
          <wp:inline distT="0" distB="0" distL="114300" distR="114300">
            <wp:extent cx="2183765" cy="4530090"/>
            <wp:effectExtent l="0" t="0" r="6985" b="3810"/>
            <wp:docPr id="1" name="图片 1" descr="165873888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8738889073"/>
                    <pic:cNvPicPr>
                      <a:picLocks noChangeAspect="1"/>
                    </pic:cNvPicPr>
                  </pic:nvPicPr>
                  <pic:blipFill>
                    <a:blip r:embed="rId11"/>
                    <a:stretch>
                      <a:fillRect/>
                    </a:stretch>
                  </pic:blipFill>
                  <pic:spPr>
                    <a:xfrm>
                      <a:off x="0" y="0"/>
                      <a:ext cx="2183765" cy="4530090"/>
                    </a:xfrm>
                    <a:prstGeom prst="rect">
                      <a:avLst/>
                    </a:prstGeom>
                  </pic:spPr>
                </pic:pic>
              </a:graphicData>
            </a:graphic>
          </wp:inline>
        </w:drawing>
      </w:r>
    </w:p>
    <w:p>
      <w:pPr>
        <w:pStyle w:val="6"/>
        <w:shd w:val="clear" w:color="auto" w:fill="FFFFFF"/>
        <w:spacing w:before="0" w:beforeAutospacing="0" w:after="150" w:afterAutospacing="0"/>
        <w:rPr>
          <w:rFonts w:hint="eastAsia" w:ascii="仿宋" w:hAnsi="仿宋" w:eastAsia="仿宋"/>
          <w:color w:val="333333"/>
          <w:sz w:val="28"/>
          <w:szCs w:val="28"/>
          <w:lang w:val="en-US" w:eastAsia="zh-CN"/>
        </w:rPr>
      </w:pPr>
      <w:r>
        <w:rPr>
          <w:rFonts w:hint="eastAsia" w:ascii="仿宋" w:hAnsi="仿宋" w:eastAsia="仿宋"/>
          <w:b/>
          <w:bCs/>
          <w:color w:val="333333"/>
          <w:sz w:val="28"/>
          <w:szCs w:val="28"/>
          <w:highlight w:val="yellow"/>
        </w:rPr>
        <w:t>1） 个体工商户：</w:t>
      </w:r>
      <w:r>
        <w:rPr>
          <w:rFonts w:hint="eastAsia" w:ascii="仿宋" w:hAnsi="仿宋" w:eastAsia="仿宋"/>
          <w:color w:val="333333"/>
          <w:sz w:val="28"/>
          <w:szCs w:val="28"/>
        </w:rPr>
        <w:t>营业执照、</w:t>
      </w:r>
      <w:r>
        <w:rPr>
          <w:rFonts w:hint="eastAsia" w:ascii="仿宋" w:hAnsi="仿宋" w:eastAsia="仿宋"/>
          <w:color w:val="333333"/>
          <w:sz w:val="28"/>
          <w:szCs w:val="28"/>
          <w:lang w:val="en-US" w:eastAsia="zh-CN"/>
        </w:rPr>
        <w:t>法人/</w:t>
      </w:r>
      <w:r>
        <w:rPr>
          <w:rFonts w:hint="eastAsia" w:ascii="仿宋" w:hAnsi="仿宋" w:eastAsia="仿宋"/>
          <w:color w:val="333333"/>
          <w:sz w:val="28"/>
          <w:szCs w:val="28"/>
        </w:rPr>
        <w:t>经营者</w:t>
      </w:r>
      <w:r>
        <w:rPr>
          <w:rFonts w:hint="eastAsia" w:ascii="仿宋" w:hAnsi="仿宋" w:eastAsia="仿宋"/>
          <w:color w:val="333333"/>
          <w:sz w:val="28"/>
          <w:szCs w:val="28"/>
          <w:lang w:val="en-US" w:eastAsia="zh-CN"/>
        </w:rPr>
        <w:t>证件</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rFonts w:ascii="Calibri" w:hAnsi="Calibri" w:eastAsia="仿宋" w:cs="Calibri"/>
          <w:color w:val="333333"/>
          <w:sz w:val="28"/>
          <w:szCs w:val="28"/>
        </w:rPr>
        <w:drawing>
          <wp:inline distT="0" distB="0" distL="114300" distR="114300">
            <wp:extent cx="2447925" cy="5296535"/>
            <wp:effectExtent l="0" t="0" r="9525" b="18415"/>
            <wp:docPr id="57" name="图片 57" descr="7a7bc109f7fc537966f10a1f8f8a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a7bc109f7fc537966f10a1f8f8a85f"/>
                    <pic:cNvPicPr>
                      <a:picLocks noChangeAspect="1"/>
                    </pic:cNvPicPr>
                  </pic:nvPicPr>
                  <pic:blipFill>
                    <a:blip r:embed="rId12"/>
                    <a:stretch>
                      <a:fillRect/>
                    </a:stretch>
                  </pic:blipFill>
                  <pic:spPr>
                    <a:xfrm>
                      <a:off x="0" y="0"/>
                      <a:ext cx="2447925" cy="5296535"/>
                    </a:xfrm>
                    <a:prstGeom prst="rect">
                      <a:avLst/>
                    </a:prstGeom>
                  </pic:spPr>
                </pic:pic>
              </a:graphicData>
            </a:graphic>
          </wp:inline>
        </w:drawing>
      </w:r>
      <w:r>
        <w:rPr>
          <w:rFonts w:ascii="Calibri" w:hAnsi="Calibri" w:eastAsia="仿宋" w:cs="Calibri"/>
          <w:color w:val="333333"/>
          <w:sz w:val="28"/>
          <w:szCs w:val="28"/>
        </w:rPr>
        <w:t> </w:t>
      </w:r>
      <w:r>
        <w:rPr>
          <w:rFonts w:hint="eastAsia" w:ascii="仿宋" w:hAnsi="仿宋" w:eastAsia="仿宋"/>
          <w:color w:val="333333"/>
          <w:sz w:val="28"/>
          <w:szCs w:val="28"/>
          <w:lang w:eastAsia="zh-CN"/>
        </w:rPr>
        <w:drawing>
          <wp:inline distT="0" distB="0" distL="114300" distR="114300">
            <wp:extent cx="2458720" cy="5319395"/>
            <wp:effectExtent l="0" t="0" r="17780" b="14605"/>
            <wp:docPr id="58" name="图片 58" descr="a9f9a5c84e119c8716a20f08f80e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9f9a5c84e119c8716a20f08f80eeaf"/>
                    <pic:cNvPicPr>
                      <a:picLocks noChangeAspect="1"/>
                    </pic:cNvPicPr>
                  </pic:nvPicPr>
                  <pic:blipFill>
                    <a:blip r:embed="rId13"/>
                    <a:stretch>
                      <a:fillRect/>
                    </a:stretch>
                  </pic:blipFill>
                  <pic:spPr>
                    <a:xfrm>
                      <a:off x="0" y="0"/>
                      <a:ext cx="2458720" cy="5319395"/>
                    </a:xfrm>
                    <a:prstGeom prst="rect">
                      <a:avLst/>
                    </a:prstGeom>
                  </pic:spPr>
                </pic:pic>
              </a:graphicData>
            </a:graphic>
          </wp:inline>
        </w:drawing>
      </w:r>
    </w:p>
    <w:p>
      <w:pPr>
        <w:pStyle w:val="6"/>
        <w:shd w:val="clear" w:color="auto" w:fill="FFFFFF"/>
        <w:spacing w:before="0" w:beforeAutospacing="0" w:after="150" w:afterAutospacing="0"/>
        <w:rPr>
          <w:rFonts w:hint="default" w:ascii="仿宋" w:hAnsi="仿宋" w:eastAsia="仿宋"/>
          <w:color w:val="333333"/>
          <w:sz w:val="28"/>
          <w:szCs w:val="28"/>
          <w:highlight w:val="none"/>
          <w:lang w:val="en-US" w:eastAsia="zh-CN"/>
        </w:rPr>
      </w:pPr>
      <w:r>
        <w:rPr>
          <w:rFonts w:hint="eastAsia" w:ascii="仿宋" w:hAnsi="仿宋" w:eastAsia="仿宋"/>
          <w:b/>
          <w:bCs/>
          <w:color w:val="333333"/>
          <w:sz w:val="28"/>
          <w:szCs w:val="28"/>
          <w:highlight w:val="yellow"/>
        </w:rPr>
        <w:t>2） 企业：</w:t>
      </w:r>
      <w:r>
        <w:rPr>
          <w:rFonts w:hint="eastAsia" w:ascii="仿宋" w:hAnsi="仿宋" w:eastAsia="仿宋"/>
          <w:color w:val="333333"/>
          <w:sz w:val="28"/>
          <w:szCs w:val="28"/>
        </w:rPr>
        <w:t>营业执照、法人</w:t>
      </w:r>
      <w:r>
        <w:rPr>
          <w:rFonts w:hint="eastAsia" w:ascii="仿宋" w:hAnsi="仿宋" w:eastAsia="仿宋"/>
          <w:color w:val="333333"/>
          <w:sz w:val="28"/>
          <w:szCs w:val="28"/>
          <w:lang w:val="en-US" w:eastAsia="zh-CN"/>
        </w:rPr>
        <w:t>/经营者证件</w:t>
      </w:r>
      <w:r>
        <w:rPr>
          <w:rFonts w:hint="eastAsia" w:ascii="仿宋" w:hAnsi="仿宋" w:eastAsia="仿宋"/>
          <w:color w:val="333333"/>
          <w:sz w:val="28"/>
          <w:szCs w:val="28"/>
          <w:lang w:eastAsia="zh-CN"/>
        </w:rPr>
        <w:t>、</w:t>
      </w:r>
      <w:r>
        <w:rPr>
          <w:rFonts w:hint="eastAsia" w:ascii="仿宋" w:hAnsi="仿宋" w:eastAsia="仿宋"/>
          <w:color w:val="333333"/>
          <w:sz w:val="28"/>
          <w:szCs w:val="28"/>
          <w:highlight w:val="yellow"/>
          <w:lang w:eastAsia="zh-CN"/>
        </w:rPr>
        <w:t>如为金融机构需提交金融机构许可证（</w:t>
      </w:r>
      <w:r>
        <w:rPr>
          <w:rFonts w:hint="eastAsia" w:ascii="仿宋" w:hAnsi="仿宋" w:eastAsia="仿宋"/>
          <w:color w:val="333333"/>
          <w:sz w:val="28"/>
          <w:szCs w:val="28"/>
          <w:highlight w:val="yellow"/>
          <w:lang w:val="en-US" w:eastAsia="zh-CN"/>
        </w:rPr>
        <w:t>选择企业类型时选择是金融机构，小程序会跳转到需要上传许可证的界面，按照小程序指引操作即可）</w:t>
      </w:r>
      <w:r>
        <w:rPr>
          <w:rFonts w:hint="eastAsia" w:ascii="仿宋" w:hAnsi="仿宋" w:eastAsia="仿宋"/>
          <w:color w:val="333333"/>
          <w:sz w:val="28"/>
          <w:szCs w:val="28"/>
          <w:highlight w:val="none"/>
          <w:lang w:val="en-US" w:eastAsia="zh-CN"/>
        </w:rPr>
        <w:br w:type="textWrapping"/>
      </w:r>
      <w:r>
        <w:rPr>
          <w:rFonts w:hint="eastAsia" w:ascii="仿宋" w:hAnsi="仿宋" w:eastAsia="仿宋"/>
          <w:color w:val="333333"/>
          <w:sz w:val="28"/>
          <w:szCs w:val="28"/>
          <w:highlight w:val="none"/>
          <w:lang w:val="en-US" w:eastAsia="zh-CN"/>
        </w:rPr>
        <w:t>*若</w:t>
      </w:r>
      <w:r>
        <w:rPr>
          <w:rFonts w:hint="default" w:ascii="仿宋" w:hAnsi="仿宋" w:eastAsia="仿宋"/>
          <w:color w:val="333333"/>
          <w:sz w:val="28"/>
          <w:szCs w:val="28"/>
          <w:highlight w:val="none"/>
          <w:lang w:val="en-US" w:eastAsia="zh-CN"/>
        </w:rPr>
        <w:t>商家类型为“有限合伙企业”</w:t>
      </w:r>
      <w:r>
        <w:rPr>
          <w:rFonts w:hint="eastAsia" w:ascii="仿宋" w:hAnsi="仿宋" w:eastAsia="仿宋"/>
          <w:color w:val="333333"/>
          <w:sz w:val="28"/>
          <w:szCs w:val="28"/>
          <w:highlight w:val="none"/>
          <w:lang w:val="en-US" w:eastAsia="zh-CN"/>
        </w:rPr>
        <w:t>，请按要求填写法人信息，若法人不是受益人，需在「是否受益人」选项中选择「否」，并填写受益人相关信息后提交。</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rFonts w:ascii="Calibri" w:hAnsi="Calibri" w:eastAsia="仿宋" w:cs="Calibri"/>
          <w:color w:val="333333"/>
          <w:sz w:val="28"/>
          <w:szCs w:val="28"/>
        </w:rPr>
        <w:drawing>
          <wp:inline distT="0" distB="0" distL="114300" distR="114300">
            <wp:extent cx="2423160" cy="5243195"/>
            <wp:effectExtent l="0" t="0" r="15240" b="14605"/>
            <wp:docPr id="59" name="图片 59" descr="7d44fb5c90b7bf16beff32cf405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d44fb5c90b7bf16beff32cf4058957"/>
                    <pic:cNvPicPr>
                      <a:picLocks noChangeAspect="1"/>
                    </pic:cNvPicPr>
                  </pic:nvPicPr>
                  <pic:blipFill>
                    <a:blip r:embed="rId14"/>
                    <a:stretch>
                      <a:fillRect/>
                    </a:stretch>
                  </pic:blipFill>
                  <pic:spPr>
                    <a:xfrm>
                      <a:off x="0" y="0"/>
                      <a:ext cx="2423160" cy="5243195"/>
                    </a:xfrm>
                    <a:prstGeom prst="rect">
                      <a:avLst/>
                    </a:prstGeom>
                  </pic:spPr>
                </pic:pic>
              </a:graphicData>
            </a:graphic>
          </wp:inline>
        </w:drawing>
      </w:r>
      <w:r>
        <w:rPr>
          <w:rFonts w:ascii="Calibri" w:hAnsi="Calibri" w:eastAsia="仿宋" w:cs="Calibri"/>
          <w:color w:val="333333"/>
          <w:sz w:val="28"/>
          <w:szCs w:val="28"/>
        </w:rPr>
        <w:t> </w:t>
      </w:r>
      <w:r>
        <w:rPr>
          <w:rFonts w:hint="eastAsia" w:ascii="仿宋" w:hAnsi="仿宋" w:eastAsia="仿宋"/>
          <w:color w:val="333333"/>
          <w:sz w:val="28"/>
          <w:szCs w:val="28"/>
          <w:lang w:eastAsia="zh-CN"/>
        </w:rPr>
        <w:drawing>
          <wp:inline distT="0" distB="0" distL="114300" distR="114300">
            <wp:extent cx="2425700" cy="5248275"/>
            <wp:effectExtent l="0" t="0" r="12700" b="9525"/>
            <wp:docPr id="60" name="图片 60" descr="9b73a05ae8f7f0e9d27eb06c76cb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b73a05ae8f7f0e9d27eb06c76cb442"/>
                    <pic:cNvPicPr>
                      <a:picLocks noChangeAspect="1"/>
                    </pic:cNvPicPr>
                  </pic:nvPicPr>
                  <pic:blipFill>
                    <a:blip r:embed="rId15"/>
                    <a:stretch>
                      <a:fillRect/>
                    </a:stretch>
                  </pic:blipFill>
                  <pic:spPr>
                    <a:xfrm>
                      <a:off x="0" y="0"/>
                      <a:ext cx="2425700" cy="5248275"/>
                    </a:xfrm>
                    <a:prstGeom prst="rect">
                      <a:avLst/>
                    </a:prstGeom>
                  </pic:spPr>
                </pic:pic>
              </a:graphicData>
            </a:graphic>
          </wp:inline>
        </w:drawing>
      </w:r>
    </w:p>
    <w:p>
      <w:pPr>
        <w:pStyle w:val="6"/>
        <w:numPr>
          <w:ilvl w:val="0"/>
          <w:numId w:val="0"/>
        </w:numPr>
        <w:shd w:val="clear" w:color="auto" w:fill="FFFFFF"/>
        <w:spacing w:before="0" w:beforeAutospacing="0" w:after="150" w:afterAutospacing="0"/>
        <w:rPr>
          <w:rFonts w:hint="eastAsia" w:ascii="仿宋" w:hAnsi="仿宋" w:eastAsia="仿宋"/>
          <w:color w:val="333333"/>
          <w:sz w:val="28"/>
          <w:szCs w:val="28"/>
        </w:rPr>
      </w:pPr>
      <w:r>
        <w:rPr>
          <w:rFonts w:hint="eastAsia" w:ascii="仿宋" w:hAnsi="仿宋" w:eastAsia="仿宋"/>
          <w:b/>
          <w:bCs/>
          <w:color w:val="333333"/>
          <w:sz w:val="28"/>
          <w:szCs w:val="28"/>
          <w:highlight w:val="yellow"/>
          <w:lang w:val="en-US" w:eastAsia="zh-CN"/>
        </w:rPr>
        <w:t>3）</w:t>
      </w:r>
      <w:r>
        <w:rPr>
          <w:rFonts w:hint="eastAsia" w:ascii="仿宋" w:hAnsi="仿宋" w:eastAsia="仿宋"/>
          <w:b/>
          <w:bCs/>
          <w:color w:val="333333"/>
          <w:sz w:val="28"/>
          <w:szCs w:val="28"/>
          <w:highlight w:val="yellow"/>
        </w:rPr>
        <w:t>小微商户：</w:t>
      </w:r>
      <w:r>
        <w:rPr>
          <w:rFonts w:hint="eastAsia" w:ascii="仿宋" w:hAnsi="仿宋" w:eastAsia="仿宋"/>
          <w:color w:val="333333"/>
          <w:sz w:val="28"/>
          <w:szCs w:val="28"/>
        </w:rPr>
        <w:t>负责人身份证及辅助证明材料（</w:t>
      </w:r>
      <w:r>
        <w:rPr>
          <w:rFonts w:hint="eastAsia" w:ascii="仿宋" w:hAnsi="仿宋" w:eastAsia="仿宋"/>
          <w:color w:val="333333"/>
          <w:sz w:val="28"/>
          <w:szCs w:val="28"/>
          <w:lang w:val="en-US" w:eastAsia="zh-CN"/>
        </w:rPr>
        <w:t>固定</w:t>
      </w:r>
      <w:r>
        <w:rPr>
          <w:rFonts w:hint="eastAsia" w:ascii="仿宋" w:hAnsi="仿宋" w:eastAsia="仿宋"/>
          <w:color w:val="333333"/>
          <w:sz w:val="28"/>
          <w:szCs w:val="28"/>
        </w:rPr>
        <w:t>场所或流动经营相关证明，详见小程序指引）</w:t>
      </w:r>
    </w:p>
    <w:p>
      <w:pPr>
        <w:pStyle w:val="6"/>
        <w:numPr>
          <w:ilvl w:val="0"/>
          <w:numId w:val="0"/>
        </w:numPr>
        <w:shd w:val="clear" w:color="auto" w:fill="FFFFFF"/>
        <w:spacing w:before="0" w:beforeAutospacing="0" w:after="150" w:afterAutospacing="0"/>
        <w:rPr>
          <w:rFonts w:hint="eastAsia" w:ascii="仿宋" w:hAnsi="仿宋" w:eastAsia="仿宋"/>
          <w:color w:val="333333"/>
          <w:sz w:val="28"/>
          <w:szCs w:val="28"/>
          <w:lang w:val="en-US" w:eastAsia="zh-CN"/>
        </w:rPr>
      </w:pPr>
      <w:r>
        <w:rPr>
          <w:rFonts w:hint="eastAsia" w:ascii="仿宋" w:hAnsi="仿宋" w:eastAsia="仿宋"/>
          <w:color w:val="333333"/>
          <w:sz w:val="28"/>
          <w:szCs w:val="28"/>
          <w:lang w:val="en-US" w:eastAsia="zh-CN"/>
        </w:rPr>
        <w:t>**</w:t>
      </w:r>
      <w:r>
        <w:rPr>
          <w:rFonts w:hint="eastAsia" w:ascii="仿宋" w:hAnsi="仿宋" w:eastAsia="仿宋"/>
          <w:color w:val="333333"/>
          <w:sz w:val="28"/>
          <w:szCs w:val="28"/>
        </w:rPr>
        <w:t>小微商家照片拍摄要求</w:t>
      </w:r>
      <w:r>
        <w:rPr>
          <w:rFonts w:hint="eastAsia" w:ascii="仿宋" w:hAnsi="仿宋" w:eastAsia="仿宋"/>
          <w:color w:val="333333"/>
          <w:sz w:val="28"/>
          <w:szCs w:val="28"/>
          <w:lang w:val="en-US" w:eastAsia="zh-CN"/>
        </w:rPr>
        <w:t>(门头照和店铺内景拍摄要求):</w:t>
      </w:r>
    </w:p>
    <w:p>
      <w:pPr>
        <w:pStyle w:val="6"/>
        <w:numPr>
          <w:ilvl w:val="0"/>
          <w:numId w:val="1"/>
        </w:numPr>
        <w:shd w:val="clear" w:color="auto" w:fill="FFFFFF"/>
        <w:spacing w:before="0" w:beforeAutospacing="0" w:after="150" w:afterAutospacing="0"/>
        <w:rPr>
          <w:rFonts w:hint="eastAsia" w:ascii="仿宋" w:hAnsi="仿宋" w:eastAsia="仿宋"/>
          <w:color w:val="333333"/>
          <w:sz w:val="28"/>
          <w:szCs w:val="28"/>
          <w:lang w:val="en-US" w:eastAsia="zh-CN"/>
        </w:rPr>
      </w:pPr>
      <w:r>
        <w:rPr>
          <w:rFonts w:hint="eastAsia" w:ascii="仿宋" w:hAnsi="仿宋" w:eastAsia="仿宋"/>
          <w:color w:val="333333"/>
          <w:sz w:val="28"/>
          <w:szCs w:val="28"/>
          <w:highlight w:val="yellow"/>
          <w:lang w:val="en-US" w:eastAsia="zh-CN"/>
        </w:rPr>
        <w:t>门头拍摄：</w:t>
      </w:r>
      <w:r>
        <w:rPr>
          <w:rFonts w:hint="eastAsia" w:ascii="仿宋" w:hAnsi="仿宋" w:eastAsia="仿宋"/>
          <w:color w:val="333333"/>
          <w:sz w:val="28"/>
          <w:szCs w:val="28"/>
          <w:lang w:val="en-US" w:eastAsia="zh-CN"/>
        </w:rPr>
        <w:t>要求门头招牌和店面整个门面都要照下来（门头文字要清晰、完整，不要缺角少字），既可以清晰看见门头名字，又可以看见整个门面。</w:t>
      </w:r>
    </w:p>
    <w:p>
      <w:pPr>
        <w:pStyle w:val="6"/>
        <w:numPr>
          <w:ilvl w:val="0"/>
          <w:numId w:val="1"/>
        </w:numPr>
        <w:shd w:val="clear" w:color="auto" w:fill="FFFFFF"/>
        <w:spacing w:before="0" w:beforeAutospacing="0" w:after="150" w:afterAutospacing="0"/>
        <w:rPr>
          <w:rFonts w:hint="eastAsia" w:ascii="仿宋" w:hAnsi="仿宋" w:eastAsia="仿宋"/>
          <w:color w:val="333333"/>
          <w:sz w:val="28"/>
          <w:szCs w:val="28"/>
          <w:lang w:val="en-US" w:eastAsia="zh-CN"/>
        </w:rPr>
      </w:pPr>
      <w:r>
        <w:rPr>
          <w:rFonts w:hint="eastAsia" w:ascii="仿宋" w:hAnsi="仿宋" w:eastAsia="仿宋"/>
          <w:color w:val="333333"/>
          <w:sz w:val="28"/>
          <w:szCs w:val="28"/>
          <w:highlight w:val="yellow"/>
          <w:lang w:val="en-US" w:eastAsia="zh-CN"/>
        </w:rPr>
        <w:t>店铺内景：</w:t>
      </w:r>
      <w:r>
        <w:rPr>
          <w:rFonts w:hint="eastAsia" w:ascii="仿宋" w:hAnsi="仿宋" w:eastAsia="仿宋"/>
          <w:color w:val="333333"/>
          <w:sz w:val="28"/>
          <w:szCs w:val="28"/>
          <w:lang w:val="en-US" w:eastAsia="zh-CN"/>
        </w:rPr>
        <w:t>进门远景拍摄，须包含收银台位置和店内环境，真实展示店内情况（如：门头照为饭店，内景要符合商家经营情况）</w:t>
      </w:r>
    </w:p>
    <w:p>
      <w:pPr>
        <w:pStyle w:val="6"/>
        <w:numPr>
          <w:ilvl w:val="0"/>
          <w:numId w:val="0"/>
        </w:numPr>
        <w:shd w:val="clear" w:color="auto" w:fill="FFFFFF"/>
        <w:spacing w:before="0" w:beforeAutospacing="0" w:after="150" w:afterAutospacing="0"/>
        <w:rPr>
          <w:rFonts w:hint="eastAsia" w:ascii="仿宋" w:hAnsi="仿宋" w:eastAsia="仿宋"/>
          <w:color w:val="333333"/>
          <w:sz w:val="28"/>
          <w:szCs w:val="28"/>
          <w:lang w:eastAsia="zh-CN"/>
        </w:rPr>
      </w:pPr>
      <w:r>
        <w:rPr>
          <w:rFonts w:hint="eastAsia" w:ascii="仿宋" w:hAnsi="仿宋" w:eastAsia="仿宋"/>
          <w:color w:val="333333"/>
          <w:sz w:val="28"/>
          <w:szCs w:val="28"/>
          <w:lang w:eastAsia="zh-CN"/>
        </w:rPr>
        <w:drawing>
          <wp:inline distT="0" distB="0" distL="114300" distR="114300">
            <wp:extent cx="2168525" cy="4691380"/>
            <wp:effectExtent l="0" t="0" r="3175" b="13970"/>
            <wp:docPr id="52" name="图片 52" descr="e9dd08f468ccb817de933e4e3de8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9dd08f468ccb817de933e4e3de88fe"/>
                    <pic:cNvPicPr>
                      <a:picLocks noChangeAspect="1"/>
                    </pic:cNvPicPr>
                  </pic:nvPicPr>
                  <pic:blipFill>
                    <a:blip r:embed="rId16"/>
                    <a:stretch>
                      <a:fillRect/>
                    </a:stretch>
                  </pic:blipFill>
                  <pic:spPr>
                    <a:xfrm>
                      <a:off x="0" y="0"/>
                      <a:ext cx="2168525" cy="4691380"/>
                    </a:xfrm>
                    <a:prstGeom prst="rect">
                      <a:avLst/>
                    </a:prstGeom>
                  </pic:spPr>
                </pic:pic>
              </a:graphicData>
            </a:graphic>
          </wp:inline>
        </w:drawing>
      </w:r>
      <w:r>
        <w:rPr>
          <w:rFonts w:hint="eastAsia" w:ascii="仿宋" w:hAnsi="仿宋" w:eastAsia="仿宋"/>
          <w:color w:val="333333"/>
          <w:sz w:val="28"/>
          <w:szCs w:val="28"/>
          <w:lang w:eastAsia="zh-CN"/>
        </w:rPr>
        <w:drawing>
          <wp:inline distT="0" distB="0" distL="114300" distR="114300">
            <wp:extent cx="2162175" cy="4679315"/>
            <wp:effectExtent l="0" t="0" r="9525" b="6985"/>
            <wp:docPr id="53" name="图片 53" descr="80bb5cff865f4baa37883f52ac7c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0bb5cff865f4baa37883f52ac7cbd8"/>
                    <pic:cNvPicPr>
                      <a:picLocks noChangeAspect="1"/>
                    </pic:cNvPicPr>
                  </pic:nvPicPr>
                  <pic:blipFill>
                    <a:blip r:embed="rId17"/>
                    <a:stretch>
                      <a:fillRect/>
                    </a:stretch>
                  </pic:blipFill>
                  <pic:spPr>
                    <a:xfrm>
                      <a:off x="0" y="0"/>
                      <a:ext cx="2162175" cy="4679315"/>
                    </a:xfrm>
                    <a:prstGeom prst="rect">
                      <a:avLst/>
                    </a:prstGeom>
                  </pic:spPr>
                </pic:pic>
              </a:graphicData>
            </a:graphic>
          </wp:inline>
        </w:drawing>
      </w:r>
    </w:p>
    <w:p>
      <w:pPr>
        <w:pStyle w:val="6"/>
        <w:numPr>
          <w:ilvl w:val="0"/>
          <w:numId w:val="0"/>
        </w:numPr>
        <w:shd w:val="clear" w:color="auto" w:fill="FFFFFF"/>
        <w:spacing w:before="0" w:beforeAutospacing="0" w:after="150" w:afterAutospacing="0"/>
        <w:rPr>
          <w:rFonts w:hint="eastAsia" w:ascii="仿宋" w:hAnsi="仿宋" w:eastAsia="仿宋"/>
          <w:color w:val="333333"/>
          <w:sz w:val="28"/>
          <w:szCs w:val="28"/>
          <w:lang w:eastAsia="zh-CN"/>
        </w:rPr>
      </w:pPr>
      <w:r>
        <w:rPr>
          <w:rFonts w:hint="eastAsia" w:ascii="仿宋" w:hAnsi="仿宋" w:eastAsia="仿宋"/>
          <w:color w:val="333333"/>
          <w:sz w:val="28"/>
          <w:szCs w:val="28"/>
          <w:lang w:eastAsia="zh-CN"/>
        </w:rPr>
        <w:drawing>
          <wp:inline distT="0" distB="0" distL="114300" distR="114300">
            <wp:extent cx="2161540" cy="3558540"/>
            <wp:effectExtent l="0" t="0" r="10160" b="3810"/>
            <wp:docPr id="55" name="图片 55" descr="165839004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8390042784"/>
                    <pic:cNvPicPr>
                      <a:picLocks noChangeAspect="1"/>
                    </pic:cNvPicPr>
                  </pic:nvPicPr>
                  <pic:blipFill>
                    <a:blip r:embed="rId18"/>
                    <a:stretch>
                      <a:fillRect/>
                    </a:stretch>
                  </pic:blipFill>
                  <pic:spPr>
                    <a:xfrm>
                      <a:off x="0" y="0"/>
                      <a:ext cx="2161540" cy="3558540"/>
                    </a:xfrm>
                    <a:prstGeom prst="rect">
                      <a:avLst/>
                    </a:prstGeom>
                  </pic:spPr>
                </pic:pic>
              </a:graphicData>
            </a:graphic>
          </wp:inline>
        </w:drawing>
      </w:r>
      <w:r>
        <w:rPr>
          <w:rFonts w:hint="eastAsia" w:ascii="仿宋" w:hAnsi="仿宋" w:eastAsia="仿宋"/>
          <w:color w:val="333333"/>
          <w:sz w:val="28"/>
          <w:szCs w:val="28"/>
          <w:lang w:eastAsia="zh-CN"/>
        </w:rPr>
        <w:drawing>
          <wp:inline distT="0" distB="0" distL="114300" distR="114300">
            <wp:extent cx="2004060" cy="3429635"/>
            <wp:effectExtent l="0" t="0" r="15240" b="18415"/>
            <wp:docPr id="56" name="图片 56" descr="165839006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58390061652"/>
                    <pic:cNvPicPr>
                      <a:picLocks noChangeAspect="1"/>
                    </pic:cNvPicPr>
                  </pic:nvPicPr>
                  <pic:blipFill>
                    <a:blip r:embed="rId19"/>
                    <a:stretch>
                      <a:fillRect/>
                    </a:stretch>
                  </pic:blipFill>
                  <pic:spPr>
                    <a:xfrm>
                      <a:off x="0" y="0"/>
                      <a:ext cx="2004060" cy="3429635"/>
                    </a:xfrm>
                    <a:prstGeom prst="rect">
                      <a:avLst/>
                    </a:prstGeom>
                  </pic:spPr>
                </pic:pic>
              </a:graphicData>
            </a:graphic>
          </wp:inline>
        </w:drawing>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b/>
          <w:bCs/>
          <w:color w:val="333333"/>
          <w:sz w:val="28"/>
          <w:szCs w:val="28"/>
          <w:highlight w:val="yellow"/>
        </w:rPr>
        <w:t>4） 党政、机关及事业单位：</w:t>
      </w:r>
      <w:r>
        <w:rPr>
          <w:rFonts w:hint="eastAsia" w:ascii="仿宋" w:hAnsi="仿宋" w:eastAsia="仿宋"/>
          <w:color w:val="333333"/>
          <w:sz w:val="28"/>
          <w:szCs w:val="28"/>
        </w:rPr>
        <w:t>法人</w:t>
      </w:r>
      <w:r>
        <w:rPr>
          <w:rFonts w:hint="eastAsia" w:ascii="仿宋" w:hAnsi="仿宋" w:eastAsia="仿宋"/>
          <w:color w:val="333333"/>
          <w:sz w:val="28"/>
          <w:szCs w:val="28"/>
          <w:lang w:val="en-US" w:eastAsia="zh-CN"/>
        </w:rPr>
        <w:t>/负责人</w:t>
      </w:r>
      <w:r>
        <w:rPr>
          <w:rFonts w:hint="eastAsia" w:ascii="仿宋" w:hAnsi="仿宋" w:eastAsia="仿宋"/>
          <w:color w:val="333333"/>
          <w:sz w:val="28"/>
          <w:szCs w:val="28"/>
        </w:rPr>
        <w:t>身份证、单位证明函（单位</w:t>
      </w:r>
      <w:r>
        <w:rPr>
          <w:rFonts w:ascii="仿宋" w:hAnsi="仿宋" w:eastAsia="仿宋"/>
          <w:color w:val="333333"/>
          <w:sz w:val="28"/>
          <w:szCs w:val="28"/>
        </w:rPr>
        <w:t>证明</w:t>
      </w:r>
      <w:r>
        <w:rPr>
          <w:rFonts w:hint="eastAsia" w:ascii="仿宋" w:hAnsi="仿宋" w:eastAsia="仿宋"/>
          <w:color w:val="333333"/>
          <w:sz w:val="28"/>
          <w:szCs w:val="28"/>
        </w:rPr>
        <w:t>文本</w:t>
      </w:r>
      <w:r>
        <w:rPr>
          <w:rFonts w:ascii="仿宋" w:hAnsi="仿宋" w:eastAsia="仿宋"/>
          <w:color w:val="333333"/>
          <w:sz w:val="28"/>
          <w:szCs w:val="28"/>
        </w:rPr>
        <w:t>地址</w:t>
      </w:r>
      <w:r>
        <w:rPr>
          <w:rFonts w:hint="eastAsia" w:ascii="仿宋" w:hAnsi="仿宋" w:eastAsia="仿宋"/>
          <w:color w:val="333333"/>
          <w:sz w:val="28"/>
          <w:szCs w:val="28"/>
        </w:rPr>
        <w:t>https://opendocs.alipay.com/b/03ek91）、登记证书（事业单位法人证书或者统一社会信用代码证书等，详见小程序指引）</w:t>
      </w:r>
      <w:r>
        <w:rPr>
          <w:rFonts w:hint="eastAsia" w:ascii="仿宋" w:hAnsi="仿宋" w:eastAsia="仿宋"/>
          <w:color w:val="333333"/>
          <w:sz w:val="28"/>
          <w:szCs w:val="28"/>
          <w:highlight w:val="yellow"/>
          <w:lang w:val="en-US" w:eastAsia="zh-CN"/>
        </w:rPr>
        <w:t>如</w:t>
      </w:r>
      <w:r>
        <w:rPr>
          <w:rFonts w:hint="eastAsia" w:ascii="仿宋" w:hAnsi="仿宋" w:eastAsia="仿宋"/>
          <w:color w:val="333333"/>
          <w:sz w:val="28"/>
          <w:szCs w:val="28"/>
          <w:highlight w:val="yellow"/>
          <w:lang w:eastAsia="zh-CN"/>
        </w:rPr>
        <w:t>为金融机构需提交金融机构许可证（</w:t>
      </w:r>
      <w:r>
        <w:rPr>
          <w:rFonts w:hint="eastAsia" w:ascii="仿宋" w:hAnsi="仿宋" w:eastAsia="仿宋"/>
          <w:color w:val="333333"/>
          <w:sz w:val="28"/>
          <w:szCs w:val="28"/>
          <w:highlight w:val="yellow"/>
          <w:lang w:val="en-US" w:eastAsia="zh-CN"/>
        </w:rPr>
        <w:t>选择企业类型时选择是金融机构，小程序会跳转到需要上传许可证的界面，按照小程序指引操作即可）</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rFonts w:ascii="Calibri" w:hAnsi="Calibri" w:eastAsia="仿宋" w:cs="Calibri"/>
          <w:color w:val="333333"/>
          <w:sz w:val="28"/>
          <w:szCs w:val="28"/>
        </w:rPr>
        <w:t>  </w:t>
      </w:r>
      <w:r>
        <w:rPr>
          <w:rFonts w:hint="eastAsia" w:ascii="仿宋" w:hAnsi="仿宋" w:eastAsia="仿宋"/>
          <w:color w:val="333333"/>
          <w:sz w:val="28"/>
          <w:szCs w:val="28"/>
          <w:lang w:eastAsia="zh-CN"/>
        </w:rPr>
        <w:drawing>
          <wp:inline distT="0" distB="0" distL="114300" distR="114300">
            <wp:extent cx="1679575" cy="3636010"/>
            <wp:effectExtent l="0" t="0" r="15875" b="2540"/>
            <wp:docPr id="62" name="图片 62" descr="8729affb1af473001f14685c2a6e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729affb1af473001f14685c2a6e93f"/>
                    <pic:cNvPicPr>
                      <a:picLocks noChangeAspect="1"/>
                    </pic:cNvPicPr>
                  </pic:nvPicPr>
                  <pic:blipFill>
                    <a:blip r:embed="rId20"/>
                    <a:stretch>
                      <a:fillRect/>
                    </a:stretch>
                  </pic:blipFill>
                  <pic:spPr>
                    <a:xfrm>
                      <a:off x="0" y="0"/>
                      <a:ext cx="1679575" cy="3636010"/>
                    </a:xfrm>
                    <a:prstGeom prst="rect">
                      <a:avLst/>
                    </a:prstGeom>
                  </pic:spPr>
                </pic:pic>
              </a:graphicData>
            </a:graphic>
          </wp:inline>
        </w:drawing>
      </w:r>
      <w:r>
        <w:rPr>
          <w:rFonts w:hint="eastAsia" w:ascii="仿宋" w:hAnsi="仿宋" w:eastAsia="仿宋"/>
          <w:color w:val="333333"/>
          <w:sz w:val="28"/>
          <w:szCs w:val="28"/>
          <w:lang w:eastAsia="zh-CN"/>
        </w:rPr>
        <w:drawing>
          <wp:inline distT="0" distB="0" distL="114300" distR="114300">
            <wp:extent cx="1670685" cy="3616960"/>
            <wp:effectExtent l="0" t="0" r="5715" b="2540"/>
            <wp:docPr id="61" name="图片 61" descr="1c9c6eeb15536de4618d757b642b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c9c6eeb15536de4618d757b642ba5d"/>
                    <pic:cNvPicPr>
                      <a:picLocks noChangeAspect="1"/>
                    </pic:cNvPicPr>
                  </pic:nvPicPr>
                  <pic:blipFill>
                    <a:blip r:embed="rId21"/>
                    <a:stretch>
                      <a:fillRect/>
                    </a:stretch>
                  </pic:blipFill>
                  <pic:spPr>
                    <a:xfrm>
                      <a:off x="0" y="0"/>
                      <a:ext cx="1670685" cy="3616960"/>
                    </a:xfrm>
                    <a:prstGeom prst="rect">
                      <a:avLst/>
                    </a:prstGeom>
                  </pic:spPr>
                </pic:pic>
              </a:graphicData>
            </a:graphic>
          </wp:inline>
        </w:drawing>
      </w:r>
      <w:r>
        <w:rPr>
          <w:rFonts w:hint="eastAsia" w:ascii="仿宋" w:hAnsi="仿宋" w:eastAsia="仿宋"/>
          <w:color w:val="333333"/>
          <w:sz w:val="28"/>
          <w:szCs w:val="28"/>
          <w:lang w:eastAsia="zh-CN"/>
        </w:rPr>
        <w:drawing>
          <wp:inline distT="0" distB="0" distL="114300" distR="114300">
            <wp:extent cx="1680210" cy="3637280"/>
            <wp:effectExtent l="0" t="0" r="15240" b="1270"/>
            <wp:docPr id="63" name="图片 63" descr="db5d5f784a9050fb6b15be0f81e4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b5d5f784a9050fb6b15be0f81e49e9"/>
                    <pic:cNvPicPr>
                      <a:picLocks noChangeAspect="1"/>
                    </pic:cNvPicPr>
                  </pic:nvPicPr>
                  <pic:blipFill>
                    <a:blip r:embed="rId22"/>
                    <a:stretch>
                      <a:fillRect/>
                    </a:stretch>
                  </pic:blipFill>
                  <pic:spPr>
                    <a:xfrm>
                      <a:off x="0" y="0"/>
                      <a:ext cx="1680210" cy="3637280"/>
                    </a:xfrm>
                    <a:prstGeom prst="rect">
                      <a:avLst/>
                    </a:prstGeom>
                  </pic:spPr>
                </pic:pic>
              </a:graphicData>
            </a:graphic>
          </wp:inline>
        </w:drawing>
      </w:r>
    </w:p>
    <w:p>
      <w:pPr>
        <w:pStyle w:val="6"/>
        <w:shd w:val="clear" w:color="auto" w:fill="FFFFFF"/>
        <w:spacing w:before="0" w:beforeAutospacing="0" w:after="150" w:afterAutospacing="0"/>
        <w:rPr>
          <w:rFonts w:hint="eastAsia" w:ascii="仿宋" w:hAnsi="仿宋" w:eastAsia="仿宋"/>
          <w:b/>
          <w:bCs/>
          <w:color w:val="333333"/>
          <w:sz w:val="28"/>
          <w:szCs w:val="28"/>
          <w:highlight w:val="yellow"/>
        </w:rPr>
      </w:pP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b/>
          <w:bCs/>
          <w:color w:val="333333"/>
          <w:sz w:val="28"/>
          <w:szCs w:val="28"/>
          <w:highlight w:val="yellow"/>
        </w:rPr>
        <w:t xml:space="preserve">5） </w:t>
      </w:r>
      <w:r>
        <w:rPr>
          <w:rFonts w:hint="eastAsia" w:ascii="仿宋" w:hAnsi="仿宋" w:eastAsia="仿宋"/>
          <w:b/>
          <w:bCs/>
          <w:color w:val="333333"/>
          <w:sz w:val="28"/>
          <w:szCs w:val="28"/>
          <w:highlight w:val="yellow"/>
          <w:lang w:val="en-US" w:eastAsia="zh-CN"/>
        </w:rPr>
        <w:t>社会</w:t>
      </w:r>
      <w:r>
        <w:rPr>
          <w:rFonts w:hint="eastAsia" w:ascii="仿宋" w:hAnsi="仿宋" w:eastAsia="仿宋"/>
          <w:b/>
          <w:bCs/>
          <w:color w:val="333333"/>
          <w:sz w:val="28"/>
          <w:szCs w:val="28"/>
          <w:highlight w:val="yellow"/>
        </w:rPr>
        <w:t>组织：</w:t>
      </w:r>
      <w:r>
        <w:rPr>
          <w:rFonts w:hint="eastAsia" w:ascii="仿宋" w:hAnsi="仿宋" w:eastAsia="仿宋"/>
          <w:color w:val="333333"/>
          <w:sz w:val="28"/>
          <w:szCs w:val="28"/>
        </w:rPr>
        <w:t>法人身份证、登记证书（统一社会信用代码证书或其它登记证书等，详见小程序指引）</w:t>
      </w:r>
    </w:p>
    <w:p>
      <w:pPr>
        <w:pStyle w:val="13"/>
        <w:shd w:val="clear" w:color="auto" w:fill="FFFFFF"/>
        <w:spacing w:before="0" w:beforeAutospacing="0" w:after="150" w:afterAutospacing="0"/>
        <w:rPr>
          <w:rFonts w:hint="eastAsia" w:ascii="仿宋" w:hAnsi="仿宋" w:eastAsia="仿宋"/>
          <w:color w:val="333333"/>
          <w:sz w:val="28"/>
          <w:szCs w:val="28"/>
          <w:lang w:eastAsia="zh-CN"/>
        </w:rPr>
      </w:pPr>
      <w:r>
        <w:rPr>
          <w:rFonts w:ascii="Calibri" w:hAnsi="Calibri" w:eastAsia="仿宋" w:cs="Calibri"/>
          <w:color w:val="333333"/>
          <w:sz w:val="28"/>
          <w:szCs w:val="28"/>
        </w:rPr>
        <w:t> </w:t>
      </w:r>
      <w:r>
        <w:rPr>
          <w:rFonts w:hint="eastAsia" w:ascii="仿宋" w:hAnsi="仿宋" w:eastAsia="仿宋"/>
          <w:color w:val="333333"/>
          <w:sz w:val="28"/>
          <w:szCs w:val="28"/>
          <w:lang w:eastAsia="zh-CN"/>
        </w:rPr>
        <w:drawing>
          <wp:inline distT="0" distB="0" distL="114300" distR="114300">
            <wp:extent cx="2136140" cy="4622800"/>
            <wp:effectExtent l="0" t="0" r="16510" b="6350"/>
            <wp:docPr id="65" name="图片 65" descr="de8d13719dcd35a22997493282a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e8d13719dcd35a22997493282a1c2c"/>
                    <pic:cNvPicPr>
                      <a:picLocks noChangeAspect="1"/>
                    </pic:cNvPicPr>
                  </pic:nvPicPr>
                  <pic:blipFill>
                    <a:blip r:embed="rId23"/>
                    <a:stretch>
                      <a:fillRect/>
                    </a:stretch>
                  </pic:blipFill>
                  <pic:spPr>
                    <a:xfrm>
                      <a:off x="0" y="0"/>
                      <a:ext cx="2136140" cy="4622800"/>
                    </a:xfrm>
                    <a:prstGeom prst="rect">
                      <a:avLst/>
                    </a:prstGeom>
                  </pic:spPr>
                </pic:pic>
              </a:graphicData>
            </a:graphic>
          </wp:inline>
        </w:drawing>
      </w:r>
      <w:r>
        <w:rPr>
          <w:rFonts w:hint="eastAsia" w:ascii="仿宋" w:hAnsi="仿宋" w:eastAsia="仿宋"/>
          <w:color w:val="333333"/>
          <w:sz w:val="28"/>
          <w:szCs w:val="28"/>
          <w:lang w:eastAsia="zh-CN"/>
        </w:rPr>
        <w:drawing>
          <wp:inline distT="0" distB="0" distL="114300" distR="114300">
            <wp:extent cx="2141220" cy="4633595"/>
            <wp:effectExtent l="0" t="0" r="11430" b="14605"/>
            <wp:docPr id="64" name="图片 64" descr="16f8bfc180e7cec402b953e30df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f8bfc180e7cec402b953e30df3927"/>
                    <pic:cNvPicPr>
                      <a:picLocks noChangeAspect="1"/>
                    </pic:cNvPicPr>
                  </pic:nvPicPr>
                  <pic:blipFill>
                    <a:blip r:embed="rId24"/>
                    <a:stretch>
                      <a:fillRect/>
                    </a:stretch>
                  </pic:blipFill>
                  <pic:spPr>
                    <a:xfrm>
                      <a:off x="0" y="0"/>
                      <a:ext cx="2141220" cy="4633595"/>
                    </a:xfrm>
                    <a:prstGeom prst="rect">
                      <a:avLst/>
                    </a:prstGeom>
                  </pic:spPr>
                </pic:pic>
              </a:graphicData>
            </a:graphic>
          </wp:inline>
        </w:drawing>
      </w:r>
    </w:p>
    <w:p>
      <w:pPr>
        <w:pStyle w:val="6"/>
        <w:shd w:val="clear" w:color="auto" w:fill="FFFFFF"/>
        <w:spacing w:before="0" w:beforeAutospacing="0" w:after="150" w:afterAutospacing="0"/>
        <w:rPr>
          <w:rStyle w:val="10"/>
          <w:rFonts w:hint="eastAsia" w:ascii="仿宋" w:hAnsi="仿宋" w:eastAsia="仿宋"/>
          <w:color w:val="333333"/>
          <w:sz w:val="28"/>
          <w:szCs w:val="28"/>
        </w:rPr>
      </w:pPr>
      <w:r>
        <w:rPr>
          <w:rStyle w:val="10"/>
          <w:rFonts w:ascii="仿宋" w:hAnsi="仿宋" w:eastAsia="仿宋"/>
          <w:color w:val="333333"/>
          <w:sz w:val="28"/>
          <w:szCs w:val="28"/>
        </w:rPr>
        <w:t>2</w:t>
      </w:r>
      <w:r>
        <w:rPr>
          <w:rStyle w:val="10"/>
          <w:rFonts w:hint="eastAsia" w:ascii="仿宋" w:hAnsi="仿宋" w:eastAsia="仿宋"/>
          <w:color w:val="333333"/>
          <w:sz w:val="28"/>
          <w:szCs w:val="28"/>
        </w:rPr>
        <w:t>.5 完成资料提交并审核通过后，进行商家授权操作</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不同类型商家的授权方式不一样：</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1） 个体工商户： 当联系人即法人时，无需授权；当联系人非法人本人时，可通过扫码授权/点击消息授权等方式完成授权。</w:t>
      </w:r>
    </w:p>
    <w:p>
      <w:pPr>
        <w:pStyle w:val="6"/>
        <w:shd w:val="clear" w:color="auto" w:fill="FFFFFF"/>
        <w:spacing w:before="0" w:beforeAutospacing="0" w:after="150" w:afterAutospacing="0"/>
        <w:rPr>
          <w:rFonts w:hint="eastAsia" w:ascii="仿宋" w:hAnsi="仿宋" w:eastAsia="仿宋"/>
          <w:color w:val="333333"/>
          <w:sz w:val="28"/>
          <w:szCs w:val="28"/>
        </w:rPr>
      </w:pPr>
      <w:r>
        <w:rPr>
          <w:rFonts w:hint="eastAsia" w:ascii="仿宋" w:hAnsi="仿宋" w:eastAsia="仿宋"/>
          <w:color w:val="333333"/>
          <w:sz w:val="28"/>
          <w:szCs w:val="28"/>
        </w:rPr>
        <w:t>2） 企业：当联系人即法人时，无需授权；当联系人非法人本人时，可通过扫码授权/点击消息授权/对公账户打款等方式完成授权。</w:t>
      </w:r>
    </w:p>
    <w:p>
      <w:pPr>
        <w:pStyle w:val="6"/>
        <w:shd w:val="clear" w:color="auto" w:fill="FFFFFF"/>
        <w:spacing w:before="0" w:beforeAutospacing="0" w:after="150" w:afterAutospacing="0"/>
        <w:outlineLvl w:val="0"/>
        <w:rPr>
          <w:rFonts w:hint="eastAsia" w:ascii="仿宋" w:hAnsi="仿宋" w:eastAsia="仿宋"/>
          <w:color w:val="333333"/>
          <w:sz w:val="28"/>
          <w:szCs w:val="28"/>
          <w:lang w:val="en-US" w:eastAsia="zh-CN"/>
        </w:rPr>
      </w:pPr>
      <w:r>
        <w:rPr>
          <w:rFonts w:hint="eastAsia" w:ascii="仿宋" w:hAnsi="仿宋" w:eastAsia="仿宋"/>
          <w:color w:val="333333"/>
          <w:sz w:val="28"/>
          <w:szCs w:val="28"/>
          <w:lang w:val="en-US" w:eastAsia="zh-CN"/>
        </w:rPr>
        <w:t>3）社会组织：通过对公账户打款完成授权。</w:t>
      </w:r>
    </w:p>
    <w:p>
      <w:pPr>
        <w:pStyle w:val="6"/>
        <w:shd w:val="clear" w:color="auto" w:fill="FFFFFF"/>
        <w:spacing w:before="0" w:beforeAutospacing="0" w:after="150" w:afterAutospacing="0"/>
        <w:rPr>
          <w:rFonts w:hint="default" w:ascii="仿宋" w:hAnsi="仿宋" w:eastAsia="仿宋"/>
          <w:color w:val="333333"/>
          <w:sz w:val="28"/>
          <w:szCs w:val="28"/>
          <w:lang w:val="en-US" w:eastAsia="zh-CN"/>
        </w:rPr>
      </w:pPr>
      <w:r>
        <w:rPr>
          <w:rFonts w:hint="eastAsia" w:ascii="仿宋" w:hAnsi="仿宋" w:eastAsia="仿宋"/>
          <w:color w:val="333333"/>
          <w:sz w:val="28"/>
          <w:szCs w:val="28"/>
          <w:lang w:val="en-US" w:eastAsia="zh-CN"/>
        </w:rPr>
        <w:t>4）小微商户、</w:t>
      </w:r>
      <w:r>
        <w:rPr>
          <w:rFonts w:hint="eastAsia" w:ascii="仿宋" w:hAnsi="仿宋" w:eastAsia="仿宋"/>
          <w:color w:val="333333"/>
          <w:sz w:val="28"/>
          <w:szCs w:val="28"/>
        </w:rPr>
        <w:t>党政、机关及事业单位</w:t>
      </w:r>
      <w:r>
        <w:rPr>
          <w:rFonts w:hint="eastAsia" w:ascii="仿宋" w:hAnsi="仿宋" w:eastAsia="仿宋"/>
          <w:color w:val="333333"/>
          <w:sz w:val="28"/>
          <w:szCs w:val="28"/>
          <w:lang w:eastAsia="zh-CN"/>
        </w:rPr>
        <w:t>：</w:t>
      </w:r>
      <w:r>
        <w:rPr>
          <w:rFonts w:hint="eastAsia" w:ascii="仿宋" w:hAnsi="仿宋" w:eastAsia="仿宋"/>
          <w:color w:val="333333"/>
          <w:sz w:val="28"/>
          <w:szCs w:val="28"/>
          <w:lang w:val="en-US" w:eastAsia="zh-CN"/>
        </w:rPr>
        <w:t>无需授权。</w:t>
      </w:r>
    </w:p>
    <w:p>
      <w:pPr>
        <w:pStyle w:val="6"/>
        <w:shd w:val="clear" w:color="auto" w:fill="FFFFFF"/>
        <w:spacing w:before="0" w:beforeAutospacing="0" w:after="150" w:afterAutospacing="0"/>
        <w:rPr>
          <w:rStyle w:val="10"/>
          <w:rFonts w:hint="default" w:ascii="仿宋" w:hAnsi="仿宋" w:eastAsia="仿宋"/>
          <w:color w:val="333333"/>
          <w:sz w:val="28"/>
          <w:szCs w:val="28"/>
          <w:lang w:val="en-US" w:eastAsia="zh-CN"/>
        </w:rPr>
      </w:pPr>
      <w:r>
        <w:rPr>
          <w:rStyle w:val="10"/>
          <w:rFonts w:hint="eastAsia" w:ascii="仿宋" w:hAnsi="仿宋" w:eastAsia="仿宋"/>
          <w:color w:val="333333"/>
          <w:sz w:val="28"/>
          <w:szCs w:val="28"/>
          <w:lang w:val="en-US" w:eastAsia="zh-CN"/>
        </w:rPr>
        <w:t>授权共有如下三种方式：</w:t>
      </w:r>
    </w:p>
    <w:p>
      <w:pPr>
        <w:pStyle w:val="6"/>
        <w:shd w:val="clear" w:color="auto" w:fill="FFFFFF"/>
        <w:spacing w:before="0" w:beforeAutospacing="0" w:after="150" w:afterAutospacing="0"/>
        <w:rPr>
          <w:rFonts w:hint="eastAsia" w:ascii="仿宋" w:hAnsi="仿宋" w:eastAsia="仿宋"/>
          <w:b/>
          <w:bCs/>
          <w:color w:val="333333"/>
          <w:sz w:val="28"/>
          <w:szCs w:val="28"/>
        </w:rPr>
      </w:pPr>
      <w:r>
        <w:rPr>
          <w:rFonts w:hint="eastAsia" w:ascii="仿宋" w:hAnsi="仿宋" w:eastAsia="仿宋"/>
          <w:b/>
          <w:bCs/>
          <w:color w:val="333333"/>
          <w:sz w:val="28"/>
          <w:szCs w:val="28"/>
        </w:rPr>
        <w:t>方式一：法人支付宝扫一扫授权确认</w:t>
      </w:r>
    </w:p>
    <w:p>
      <w:pPr>
        <w:pStyle w:val="6"/>
        <w:shd w:val="clear" w:color="auto" w:fill="FFFFFF"/>
        <w:spacing w:before="0" w:beforeAutospacing="0" w:after="150" w:afterAutospacing="0"/>
        <w:rPr>
          <w:rFonts w:hint="eastAsia" w:ascii="仿宋" w:hAnsi="仿宋" w:eastAsia="仿宋"/>
          <w:color w:val="333333"/>
          <w:sz w:val="28"/>
          <w:szCs w:val="28"/>
        </w:rPr>
      </w:pPr>
      <w:r>
        <w:rPr>
          <w:rFonts w:hint="eastAsia" w:ascii="仿宋" w:hAnsi="仿宋" w:eastAsia="仿宋"/>
          <w:color w:val="333333"/>
          <w:sz w:val="28"/>
          <w:szCs w:val="28"/>
        </w:rPr>
        <w:t>法人使用实名认证过的支付宝账号扫码完成授权，如未实名，可通过页面引导完成实名认证或通过[支付宝APP首页-右下角“我的”-点击我的头像-修改实名信息]</w:t>
      </w:r>
    </w:p>
    <w:p>
      <w:pPr>
        <w:pStyle w:val="6"/>
        <w:shd w:val="clear" w:color="auto" w:fill="FFFFFF"/>
        <w:spacing w:before="0" w:beforeAutospacing="0" w:after="150" w:afterAutospacing="0"/>
        <w:rPr>
          <w:rFonts w:hint="eastAsia" w:ascii="仿宋" w:hAnsi="仿宋" w:eastAsia="仿宋"/>
          <w:color w:val="333333"/>
          <w:sz w:val="28"/>
          <w:szCs w:val="28"/>
        </w:rPr>
      </w:pPr>
      <w:r>
        <w:rPr>
          <w:rFonts w:ascii="宋体" w:hAnsi="宋体" w:eastAsia="宋体" w:cs="宋体"/>
          <w:sz w:val="28"/>
          <w:szCs w:val="28"/>
        </w:rPr>
        <w:drawing>
          <wp:inline distT="0" distB="0" distL="114300" distR="114300">
            <wp:extent cx="1877060" cy="2792095"/>
            <wp:effectExtent l="0" t="0" r="8890" b="8255"/>
            <wp:docPr id="6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IMG_256"/>
                    <pic:cNvPicPr>
                      <a:picLocks noChangeAspect="1"/>
                    </pic:cNvPicPr>
                  </pic:nvPicPr>
                  <pic:blipFill>
                    <a:blip r:embed="rId25"/>
                    <a:stretch>
                      <a:fillRect/>
                    </a:stretch>
                  </pic:blipFill>
                  <pic:spPr>
                    <a:xfrm>
                      <a:off x="0" y="0"/>
                      <a:ext cx="1877060" cy="2792095"/>
                    </a:xfrm>
                    <a:prstGeom prst="rect">
                      <a:avLst/>
                    </a:prstGeom>
                    <a:noFill/>
                    <a:ln w="9525">
                      <a:noFill/>
                    </a:ln>
                  </pic:spPr>
                </pic:pic>
              </a:graphicData>
            </a:graphic>
          </wp:inline>
        </w:drawing>
      </w:r>
    </w:p>
    <w:p>
      <w:pPr>
        <w:pStyle w:val="6"/>
        <w:shd w:val="clear" w:color="auto" w:fill="FFFFFF"/>
        <w:spacing w:before="0" w:beforeAutospacing="0" w:after="150" w:afterAutospacing="0"/>
        <w:rPr>
          <w:rFonts w:hint="eastAsia" w:ascii="仿宋" w:hAnsi="仿宋" w:eastAsia="仿宋"/>
          <w:b/>
          <w:bCs/>
          <w:color w:val="333333"/>
          <w:sz w:val="28"/>
          <w:szCs w:val="28"/>
        </w:rPr>
      </w:pPr>
      <w:r>
        <w:rPr>
          <w:rFonts w:hint="eastAsia" w:ascii="仿宋" w:hAnsi="仿宋" w:eastAsia="仿宋"/>
          <w:b/>
          <w:bCs/>
          <w:color w:val="333333"/>
          <w:sz w:val="28"/>
          <w:szCs w:val="28"/>
        </w:rPr>
        <w:t>方式</w:t>
      </w:r>
      <w:r>
        <w:rPr>
          <w:rFonts w:hint="eastAsia" w:ascii="仿宋" w:hAnsi="仿宋" w:eastAsia="仿宋"/>
          <w:b/>
          <w:bCs/>
          <w:color w:val="333333"/>
          <w:sz w:val="28"/>
          <w:szCs w:val="28"/>
          <w:lang w:val="en-US" w:eastAsia="zh-CN"/>
        </w:rPr>
        <w:t>二</w:t>
      </w:r>
      <w:r>
        <w:rPr>
          <w:rFonts w:hint="eastAsia" w:ascii="仿宋" w:hAnsi="仿宋" w:eastAsia="仿宋"/>
          <w:b/>
          <w:bCs/>
          <w:color w:val="333333"/>
          <w:sz w:val="28"/>
          <w:szCs w:val="28"/>
        </w:rPr>
        <w:t>：通过支付宝发送消息通知法人，法人使用已实名认证的支付宝账号完成授权确认</w:t>
      </w:r>
    </w:p>
    <w:p>
      <w:pPr>
        <w:pStyle w:val="6"/>
        <w:shd w:val="clear" w:color="auto" w:fill="FFFFFF"/>
        <w:spacing w:before="0" w:beforeAutospacing="0" w:after="150" w:afterAutospacing="0"/>
        <w:rPr>
          <w:rFonts w:ascii="宋体" w:hAnsi="宋体" w:eastAsia="宋体" w:cs="宋体"/>
          <w:sz w:val="28"/>
          <w:szCs w:val="28"/>
        </w:rPr>
      </w:pPr>
      <w:r>
        <w:rPr>
          <w:rFonts w:ascii="宋体" w:hAnsi="宋体" w:eastAsia="宋体" w:cs="宋体"/>
          <w:sz w:val="28"/>
          <w:szCs w:val="28"/>
        </w:rPr>
        <w:drawing>
          <wp:inline distT="0" distB="0" distL="114300" distR="114300">
            <wp:extent cx="2857500" cy="1638300"/>
            <wp:effectExtent l="0" t="0" r="0" b="0"/>
            <wp:docPr id="6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IMG_256"/>
                    <pic:cNvPicPr>
                      <a:picLocks noChangeAspect="1"/>
                    </pic:cNvPicPr>
                  </pic:nvPicPr>
                  <pic:blipFill>
                    <a:blip r:embed="rId26"/>
                    <a:stretch>
                      <a:fillRect/>
                    </a:stretch>
                  </pic:blipFill>
                  <pic:spPr>
                    <a:xfrm>
                      <a:off x="0" y="0"/>
                      <a:ext cx="2857500" cy="1638300"/>
                    </a:xfrm>
                    <a:prstGeom prst="rect">
                      <a:avLst/>
                    </a:prstGeom>
                    <a:noFill/>
                    <a:ln w="9525">
                      <a:noFill/>
                    </a:ln>
                  </pic:spPr>
                </pic:pic>
              </a:graphicData>
            </a:graphic>
          </wp:inline>
        </w:drawing>
      </w:r>
    </w:p>
    <w:p>
      <w:pPr>
        <w:pStyle w:val="6"/>
        <w:shd w:val="clear" w:color="auto" w:fill="FFFFFF"/>
        <w:spacing w:before="0" w:beforeAutospacing="0" w:after="150" w:afterAutospacing="0"/>
        <w:rPr>
          <w:rFonts w:hint="eastAsia" w:ascii="仿宋" w:hAnsi="仿宋" w:eastAsia="仿宋"/>
          <w:b/>
          <w:bCs/>
          <w:color w:val="333333"/>
          <w:sz w:val="28"/>
          <w:szCs w:val="28"/>
        </w:rPr>
      </w:pPr>
      <w:r>
        <w:rPr>
          <w:rFonts w:hint="eastAsia" w:ascii="仿宋" w:hAnsi="仿宋" w:eastAsia="仿宋"/>
          <w:b/>
          <w:bCs/>
          <w:color w:val="333333"/>
          <w:sz w:val="28"/>
          <w:szCs w:val="28"/>
        </w:rPr>
        <w:t>方式三：使用“对公账户汇款”来进行授权</w:t>
      </w:r>
    </w:p>
    <w:p>
      <w:pPr>
        <w:pStyle w:val="6"/>
        <w:shd w:val="clear" w:color="auto" w:fill="FFFFFF"/>
        <w:spacing w:before="0" w:beforeAutospacing="0" w:after="150" w:afterAutospacing="0"/>
        <w:rPr>
          <w:rFonts w:ascii="宋体" w:hAnsi="宋体" w:eastAsia="宋体" w:cs="宋体"/>
          <w:sz w:val="28"/>
          <w:szCs w:val="28"/>
        </w:rPr>
      </w:pPr>
      <w:r>
        <w:rPr>
          <w:rFonts w:ascii="宋体" w:hAnsi="宋体" w:eastAsia="宋体" w:cs="宋体"/>
          <w:sz w:val="28"/>
          <w:szCs w:val="28"/>
        </w:rPr>
        <w:drawing>
          <wp:inline distT="0" distB="0" distL="114300" distR="114300">
            <wp:extent cx="2857500" cy="1533525"/>
            <wp:effectExtent l="0" t="0" r="0" b="9525"/>
            <wp:docPr id="6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IMG_256"/>
                    <pic:cNvPicPr>
                      <a:picLocks noChangeAspect="1"/>
                    </pic:cNvPicPr>
                  </pic:nvPicPr>
                  <pic:blipFill>
                    <a:blip r:embed="rId27"/>
                    <a:stretch>
                      <a:fillRect/>
                    </a:stretch>
                  </pic:blipFill>
                  <pic:spPr>
                    <a:xfrm>
                      <a:off x="0" y="0"/>
                      <a:ext cx="2857500" cy="1533525"/>
                    </a:xfrm>
                    <a:prstGeom prst="rect">
                      <a:avLst/>
                    </a:prstGeom>
                    <a:noFill/>
                    <a:ln w="9525">
                      <a:noFill/>
                    </a:ln>
                  </pic:spPr>
                </pic:pic>
              </a:graphicData>
            </a:graphic>
          </wp:inline>
        </w:drawing>
      </w:r>
    </w:p>
    <w:p>
      <w:pPr>
        <w:pStyle w:val="6"/>
        <w:shd w:val="clear" w:color="auto" w:fill="FFFFFF"/>
        <w:spacing w:before="0" w:beforeAutospacing="0" w:after="150" w:afterAutospacing="0"/>
        <w:ind w:firstLine="560" w:firstLineChars="200"/>
        <w:rPr>
          <w:rFonts w:hint="eastAsia" w:ascii="仿宋" w:hAnsi="仿宋" w:eastAsia="仿宋"/>
          <w:color w:val="333333"/>
          <w:sz w:val="28"/>
          <w:szCs w:val="28"/>
        </w:rPr>
      </w:pPr>
      <w:r>
        <w:rPr>
          <w:rFonts w:hint="eastAsia" w:ascii="仿宋" w:hAnsi="仿宋" w:eastAsia="仿宋"/>
          <w:color w:val="333333"/>
          <w:sz w:val="28"/>
          <w:szCs w:val="28"/>
        </w:rPr>
        <w:t>企业商家若使用 “对公账户汇款”进行验证，需要商家使用对公账户往支付宝指定的银行卡号汇入一笔</w:t>
      </w:r>
      <w:r>
        <w:rPr>
          <w:rFonts w:hint="eastAsia" w:ascii="仿宋" w:hAnsi="仿宋" w:eastAsia="仿宋"/>
          <w:color w:val="333333"/>
          <w:sz w:val="28"/>
          <w:szCs w:val="28"/>
          <w:highlight w:val="yellow"/>
        </w:rPr>
        <w:t>指定金额（0.01元~1元）</w:t>
      </w:r>
      <w:r>
        <w:rPr>
          <w:rFonts w:hint="eastAsia" w:ascii="仿宋" w:hAnsi="仿宋" w:eastAsia="仿宋"/>
          <w:color w:val="333333"/>
          <w:sz w:val="28"/>
          <w:szCs w:val="28"/>
        </w:rPr>
        <w:t>，支付宝会在</w:t>
      </w:r>
      <w:r>
        <w:rPr>
          <w:rFonts w:hint="eastAsia" w:ascii="仿宋" w:hAnsi="仿宋" w:eastAsia="仿宋"/>
          <w:color w:val="333333"/>
          <w:sz w:val="28"/>
          <w:szCs w:val="28"/>
          <w:highlight w:val="yellow"/>
        </w:rPr>
        <w:t>T+1日</w:t>
      </w:r>
      <w:r>
        <w:rPr>
          <w:rFonts w:hint="eastAsia" w:ascii="仿宋" w:hAnsi="仿宋" w:eastAsia="仿宋"/>
          <w:color w:val="333333"/>
          <w:sz w:val="28"/>
          <w:szCs w:val="28"/>
        </w:rPr>
        <w:t>原路退回。（汇款完成后可在</w:t>
      </w:r>
      <w:r>
        <w:rPr>
          <w:rFonts w:hint="eastAsia" w:ascii="仿宋" w:hAnsi="仿宋" w:eastAsia="仿宋"/>
          <w:color w:val="333333"/>
          <w:sz w:val="28"/>
          <w:szCs w:val="28"/>
          <w:highlight w:val="yellow"/>
        </w:rPr>
        <w:t>2个小时</w:t>
      </w:r>
      <w:r>
        <w:rPr>
          <w:rFonts w:hint="eastAsia" w:ascii="仿宋" w:hAnsi="仿宋" w:eastAsia="仿宋"/>
          <w:color w:val="333333"/>
          <w:sz w:val="28"/>
          <w:szCs w:val="28"/>
        </w:rPr>
        <w:t>后进行查询，认证成功后支付宝会发送“商家认证申请审核成功”的消息通知）</w:t>
      </w:r>
    </w:p>
    <w:p>
      <w:pPr>
        <w:pStyle w:val="6"/>
        <w:shd w:val="clear" w:color="auto" w:fill="FFFFFF"/>
        <w:spacing w:before="0" w:beforeAutospacing="0" w:after="150" w:afterAutospacing="0"/>
        <w:rPr>
          <w:rFonts w:hint="eastAsia" w:ascii="仿宋" w:hAnsi="仿宋" w:eastAsia="仿宋"/>
          <w:color w:val="333333"/>
          <w:sz w:val="28"/>
          <w:szCs w:val="28"/>
        </w:rPr>
      </w:pPr>
      <w:r>
        <w:rPr>
          <w:rFonts w:ascii="宋体" w:hAnsi="宋体" w:eastAsia="宋体" w:cs="宋体"/>
          <w:sz w:val="28"/>
          <w:szCs w:val="28"/>
        </w:rPr>
        <w:drawing>
          <wp:inline distT="0" distB="0" distL="114300" distR="114300">
            <wp:extent cx="2019935" cy="4396740"/>
            <wp:effectExtent l="0" t="0" r="18415" b="3810"/>
            <wp:docPr id="6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IMG_256"/>
                    <pic:cNvPicPr>
                      <a:picLocks noChangeAspect="1"/>
                    </pic:cNvPicPr>
                  </pic:nvPicPr>
                  <pic:blipFill>
                    <a:blip r:embed="rId28"/>
                    <a:stretch>
                      <a:fillRect/>
                    </a:stretch>
                  </pic:blipFill>
                  <pic:spPr>
                    <a:xfrm>
                      <a:off x="0" y="0"/>
                      <a:ext cx="2019935" cy="4396740"/>
                    </a:xfrm>
                    <a:prstGeom prst="rect">
                      <a:avLst/>
                    </a:prstGeom>
                    <a:noFill/>
                    <a:ln w="9525">
                      <a:noFill/>
                    </a:ln>
                  </pic:spPr>
                </pic:pic>
              </a:graphicData>
            </a:graphic>
          </wp:inline>
        </w:drawing>
      </w:r>
    </w:p>
    <w:p>
      <w:pPr>
        <w:pStyle w:val="6"/>
        <w:shd w:val="clear" w:color="auto" w:fill="FFFFFF"/>
        <w:spacing w:before="0" w:beforeAutospacing="0" w:after="150" w:afterAutospacing="0"/>
        <w:rPr>
          <w:rStyle w:val="10"/>
          <w:rFonts w:ascii="仿宋" w:hAnsi="仿宋" w:eastAsia="仿宋"/>
          <w:b w:val="0"/>
          <w:sz w:val="28"/>
          <w:szCs w:val="28"/>
        </w:rPr>
      </w:pPr>
      <w:r>
        <w:rPr>
          <w:rStyle w:val="10"/>
          <w:rFonts w:hint="eastAsia" w:ascii="仿宋" w:hAnsi="仿宋" w:eastAsia="仿宋"/>
          <w:color w:val="333333"/>
          <w:sz w:val="28"/>
          <w:szCs w:val="28"/>
        </w:rPr>
        <w:t>三、商家认证审核通过，完成收款账号核实</w:t>
      </w:r>
    </w:p>
    <w:p>
      <w:pPr>
        <w:pStyle w:val="6"/>
        <w:shd w:val="clear" w:color="auto" w:fill="FFFFFF"/>
        <w:spacing w:before="0" w:beforeAutospacing="0" w:after="150" w:afterAutospacing="0"/>
        <w:ind w:firstLine="560" w:firstLineChars="200"/>
        <w:rPr>
          <w:rFonts w:ascii="仿宋" w:hAnsi="仿宋" w:eastAsia="仿宋"/>
          <w:color w:val="333333"/>
          <w:sz w:val="28"/>
          <w:szCs w:val="28"/>
        </w:rPr>
      </w:pPr>
      <w:r>
        <w:rPr>
          <w:rFonts w:hint="eastAsia" w:ascii="仿宋" w:hAnsi="仿宋" w:eastAsia="仿宋"/>
          <w:color w:val="333333"/>
          <w:sz w:val="28"/>
          <w:szCs w:val="28"/>
        </w:rPr>
        <w:t>分公司客户经理引导商户联系人重新扫服务商商家认证二维码，或直接登录支付宝搜索“支付宝商家认证助手”</w:t>
      </w:r>
      <w:r>
        <w:rPr>
          <w:rFonts w:hint="eastAsia" w:ascii="仿宋" w:hAnsi="仿宋" w:eastAsia="仿宋"/>
          <w:color w:val="333333"/>
          <w:sz w:val="28"/>
          <w:szCs w:val="28"/>
          <w:lang w:eastAsia="zh-CN"/>
        </w:rPr>
        <w:t>，进入商家注册页面，点击“去核实”按钮，选择当前服务商名下的收款账号。</w:t>
      </w:r>
    </w:p>
    <w:p>
      <w:pPr>
        <w:pStyle w:val="6"/>
        <w:shd w:val="clear" w:color="auto" w:fill="FFFFFF"/>
        <w:spacing w:before="0" w:beforeAutospacing="0" w:after="150" w:afterAutospacing="0"/>
        <w:ind w:firstLine="562" w:firstLineChars="200"/>
        <w:rPr>
          <w:rFonts w:ascii="仿宋" w:hAnsi="仿宋" w:eastAsia="仿宋"/>
          <w:color w:val="333333"/>
          <w:sz w:val="28"/>
          <w:szCs w:val="28"/>
        </w:rPr>
      </w:pPr>
      <w:r>
        <w:rPr>
          <w:rFonts w:hint="eastAsia" w:ascii="仿宋" w:hAnsi="仿宋" w:eastAsia="仿宋"/>
          <w:b/>
          <w:bCs/>
          <w:color w:val="333333"/>
          <w:sz w:val="28"/>
          <w:szCs w:val="28"/>
        </w:rPr>
        <w:t>注意：</w:t>
      </w:r>
      <w:r>
        <w:rPr>
          <w:rFonts w:hint="eastAsia" w:ascii="仿宋" w:hAnsi="仿宋" w:eastAsia="仿宋"/>
          <w:color w:val="333333"/>
          <w:sz w:val="28"/>
          <w:szCs w:val="28"/>
        </w:rPr>
        <w:t>只有商户全称与所注册商家名称一致的收款账号smid才能进行授权</w:t>
      </w:r>
    </w:p>
    <w:p>
      <w:pPr>
        <w:pStyle w:val="6"/>
        <w:shd w:val="clear" w:color="auto" w:fill="FFFFFF"/>
        <w:spacing w:before="0" w:beforeAutospacing="0" w:after="150" w:afterAutospacing="0"/>
        <w:rPr>
          <w:rFonts w:ascii="宋体" w:hAnsi="宋体" w:eastAsia="宋体" w:cs="宋体"/>
          <w:sz w:val="28"/>
          <w:szCs w:val="28"/>
        </w:rPr>
      </w:pPr>
      <w:r>
        <w:rPr>
          <w:rFonts w:ascii="宋体" w:hAnsi="宋体" w:eastAsia="宋体" w:cs="宋体"/>
          <w:sz w:val="28"/>
          <w:szCs w:val="28"/>
        </w:rPr>
        <w:drawing>
          <wp:inline distT="0" distB="0" distL="114300" distR="114300">
            <wp:extent cx="1685290" cy="3652520"/>
            <wp:effectExtent l="0" t="0" r="10160" b="5080"/>
            <wp:docPr id="7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IMG_256"/>
                    <pic:cNvPicPr>
                      <a:picLocks noChangeAspect="1"/>
                    </pic:cNvPicPr>
                  </pic:nvPicPr>
                  <pic:blipFill>
                    <a:blip r:embed="rId29"/>
                    <a:stretch>
                      <a:fillRect/>
                    </a:stretch>
                  </pic:blipFill>
                  <pic:spPr>
                    <a:xfrm>
                      <a:off x="0" y="0"/>
                      <a:ext cx="1685290" cy="3652520"/>
                    </a:xfrm>
                    <a:prstGeom prst="rect">
                      <a:avLst/>
                    </a:prstGeom>
                    <a:noFill/>
                    <a:ln w="9525">
                      <a:noFill/>
                    </a:ln>
                  </pic:spPr>
                </pic:pic>
              </a:graphicData>
            </a:graphic>
          </wp:inline>
        </w:drawing>
      </w:r>
      <w:r>
        <w:rPr>
          <w:rFonts w:ascii="宋体" w:hAnsi="宋体" w:eastAsia="宋体" w:cs="宋体"/>
          <w:sz w:val="28"/>
          <w:szCs w:val="28"/>
        </w:rPr>
        <w:drawing>
          <wp:inline distT="0" distB="0" distL="114300" distR="114300">
            <wp:extent cx="1695450" cy="3769360"/>
            <wp:effectExtent l="0" t="0" r="0" b="2540"/>
            <wp:docPr id="7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IMG_256"/>
                    <pic:cNvPicPr>
                      <a:picLocks noChangeAspect="1"/>
                    </pic:cNvPicPr>
                  </pic:nvPicPr>
                  <pic:blipFill>
                    <a:blip r:embed="rId30"/>
                    <a:stretch>
                      <a:fillRect/>
                    </a:stretch>
                  </pic:blipFill>
                  <pic:spPr>
                    <a:xfrm>
                      <a:off x="0" y="0"/>
                      <a:ext cx="1695450" cy="3769360"/>
                    </a:xfrm>
                    <a:prstGeom prst="rect">
                      <a:avLst/>
                    </a:prstGeom>
                    <a:noFill/>
                    <a:ln w="9525">
                      <a:noFill/>
                    </a:ln>
                  </pic:spPr>
                </pic:pic>
              </a:graphicData>
            </a:graphic>
          </wp:inline>
        </w:drawing>
      </w:r>
      <w:r>
        <w:rPr>
          <w:rFonts w:ascii="宋体" w:hAnsi="宋体" w:eastAsia="宋体" w:cs="宋体"/>
          <w:sz w:val="28"/>
          <w:szCs w:val="28"/>
        </w:rPr>
        <w:drawing>
          <wp:inline distT="0" distB="0" distL="114300" distR="114300">
            <wp:extent cx="1701800" cy="3681730"/>
            <wp:effectExtent l="0" t="0" r="12700" b="13970"/>
            <wp:docPr id="7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IMG_256"/>
                    <pic:cNvPicPr>
                      <a:picLocks noChangeAspect="1"/>
                    </pic:cNvPicPr>
                  </pic:nvPicPr>
                  <pic:blipFill>
                    <a:blip r:embed="rId31"/>
                    <a:stretch>
                      <a:fillRect/>
                    </a:stretch>
                  </pic:blipFill>
                  <pic:spPr>
                    <a:xfrm>
                      <a:off x="0" y="0"/>
                      <a:ext cx="1701800" cy="3681730"/>
                    </a:xfrm>
                    <a:prstGeom prst="rect">
                      <a:avLst/>
                    </a:prstGeom>
                    <a:noFill/>
                    <a:ln w="9525">
                      <a:noFill/>
                    </a:ln>
                  </pic:spPr>
                </pic:pic>
              </a:graphicData>
            </a:graphic>
          </wp:inline>
        </w:drawing>
      </w:r>
    </w:p>
    <w:p>
      <w:pPr>
        <w:pStyle w:val="6"/>
        <w:shd w:val="clear" w:color="auto" w:fill="FFFFFF"/>
        <w:spacing w:before="0" w:beforeAutospacing="0" w:after="150" w:afterAutospacing="0"/>
        <w:rPr>
          <w:rFonts w:hint="eastAsia" w:ascii="仿宋" w:hAnsi="仿宋" w:eastAsia="仿宋"/>
          <w:color w:val="333333"/>
          <w:sz w:val="28"/>
          <w:szCs w:val="28"/>
          <w:highlight w:val="yellow"/>
        </w:rPr>
      </w:pPr>
      <w:r>
        <w:rPr>
          <w:rFonts w:hint="eastAsia" w:ascii="仿宋" w:hAnsi="仿宋" w:eastAsia="仿宋"/>
          <w:color w:val="333333"/>
          <w:sz w:val="28"/>
          <w:szCs w:val="28"/>
          <w:highlight w:val="yellow"/>
        </w:rPr>
        <w:t>如待绑定列表中无对应的收款账号smid，可通过“添加更多收款账号”进行添加，主动搜索对应的收款账号smid，添加至待绑定列表后完成确认。</w:t>
      </w:r>
    </w:p>
    <w:p>
      <w:pPr>
        <w:pStyle w:val="6"/>
        <w:shd w:val="clear" w:color="auto" w:fill="FFFFFF"/>
        <w:spacing w:before="0" w:beforeAutospacing="0" w:after="150" w:afterAutospacing="0"/>
        <w:rPr>
          <w:rFonts w:ascii="宋体" w:hAnsi="宋体" w:eastAsia="宋体" w:cs="宋体"/>
          <w:sz w:val="28"/>
          <w:szCs w:val="28"/>
        </w:rPr>
      </w:pPr>
      <w:r>
        <w:rPr>
          <w:rFonts w:ascii="宋体" w:hAnsi="宋体" w:eastAsia="宋体" w:cs="宋体"/>
          <w:sz w:val="28"/>
          <w:szCs w:val="28"/>
        </w:rPr>
        <w:drawing>
          <wp:inline distT="0" distB="0" distL="114300" distR="114300">
            <wp:extent cx="1457960" cy="3165475"/>
            <wp:effectExtent l="0" t="0" r="8890" b="15875"/>
            <wp:docPr id="7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56"/>
                    <pic:cNvPicPr>
                      <a:picLocks noChangeAspect="1"/>
                    </pic:cNvPicPr>
                  </pic:nvPicPr>
                  <pic:blipFill>
                    <a:blip r:embed="rId32"/>
                    <a:stretch>
                      <a:fillRect/>
                    </a:stretch>
                  </pic:blipFill>
                  <pic:spPr>
                    <a:xfrm>
                      <a:off x="0" y="0"/>
                      <a:ext cx="1457960" cy="3165475"/>
                    </a:xfrm>
                    <a:prstGeom prst="rect">
                      <a:avLst/>
                    </a:prstGeom>
                    <a:noFill/>
                    <a:ln w="9525">
                      <a:noFill/>
                    </a:ln>
                  </pic:spPr>
                </pic:pic>
              </a:graphicData>
            </a:graphic>
          </wp:inline>
        </w:drawing>
      </w:r>
      <w:r>
        <w:rPr>
          <w:rFonts w:ascii="宋体" w:hAnsi="宋体" w:eastAsia="宋体" w:cs="宋体"/>
          <w:sz w:val="28"/>
          <w:szCs w:val="28"/>
        </w:rPr>
        <w:drawing>
          <wp:inline distT="0" distB="0" distL="114300" distR="114300">
            <wp:extent cx="1346200" cy="3228340"/>
            <wp:effectExtent l="0" t="0" r="6350" b="10160"/>
            <wp:docPr id="7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IMG_256"/>
                    <pic:cNvPicPr>
                      <a:picLocks noChangeAspect="1"/>
                    </pic:cNvPicPr>
                  </pic:nvPicPr>
                  <pic:blipFill>
                    <a:blip r:embed="rId30"/>
                    <a:stretch>
                      <a:fillRect/>
                    </a:stretch>
                  </pic:blipFill>
                  <pic:spPr>
                    <a:xfrm>
                      <a:off x="0" y="0"/>
                      <a:ext cx="1346200" cy="3228340"/>
                    </a:xfrm>
                    <a:prstGeom prst="rect">
                      <a:avLst/>
                    </a:prstGeom>
                    <a:noFill/>
                    <a:ln w="9525">
                      <a:noFill/>
                    </a:ln>
                  </pic:spPr>
                </pic:pic>
              </a:graphicData>
            </a:graphic>
          </wp:inline>
        </w:drawing>
      </w:r>
    </w:p>
    <w:p>
      <w:pPr>
        <w:pStyle w:val="6"/>
        <w:shd w:val="clear" w:color="auto" w:fill="FFFFFF"/>
        <w:spacing w:before="0" w:beforeAutospacing="0" w:after="150" w:afterAutospacing="0"/>
        <w:rPr>
          <w:rFonts w:ascii="仿宋" w:hAnsi="仿宋" w:eastAsia="仿宋"/>
          <w:color w:val="333333"/>
          <w:sz w:val="28"/>
          <w:szCs w:val="28"/>
        </w:rPr>
      </w:pPr>
    </w:p>
    <w:p>
      <w:pPr>
        <w:pStyle w:val="6"/>
        <w:shd w:val="clear" w:color="auto" w:fill="FFFFFF"/>
        <w:spacing w:before="0" w:beforeAutospacing="0" w:after="150" w:afterAutospacing="0"/>
        <w:rPr>
          <w:rStyle w:val="10"/>
          <w:rFonts w:ascii="仿宋" w:hAnsi="仿宋" w:eastAsia="仿宋"/>
          <w:color w:val="333333"/>
          <w:sz w:val="28"/>
          <w:szCs w:val="28"/>
        </w:rPr>
      </w:pPr>
      <w:r>
        <w:rPr>
          <w:rStyle w:val="10"/>
          <w:rFonts w:hint="eastAsia" w:ascii="仿宋" w:hAnsi="仿宋" w:eastAsia="仿宋"/>
          <w:color w:val="333333"/>
          <w:sz w:val="28"/>
          <w:szCs w:val="28"/>
          <w:lang w:eastAsia="zh-CN"/>
        </w:rPr>
        <w:t>三</w:t>
      </w:r>
      <w:r>
        <w:rPr>
          <w:rStyle w:val="10"/>
          <w:rFonts w:hint="eastAsia" w:ascii="仿宋" w:hAnsi="仿宋" w:eastAsia="仿宋"/>
          <w:color w:val="333333"/>
          <w:sz w:val="28"/>
          <w:szCs w:val="28"/>
        </w:rPr>
        <w:t>、常见Q</w:t>
      </w:r>
      <w:r>
        <w:rPr>
          <w:rStyle w:val="10"/>
          <w:rFonts w:ascii="仿宋" w:hAnsi="仿宋" w:eastAsia="仿宋"/>
          <w:color w:val="333333"/>
          <w:sz w:val="28"/>
          <w:szCs w:val="28"/>
        </w:rPr>
        <w:t>&amp;A</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b/>
          <w:bCs/>
          <w:sz w:val="28"/>
          <w:szCs w:val="28"/>
        </w:rPr>
        <w:t>Q1: 商家提交资料后，可以撤销吗？</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A1: 在提交资料或者审核中环节时，可以撤销。审核通过后无法撤销，可更换联系人发起申请。</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2</w:t>
      </w:r>
      <w:r>
        <w:rPr>
          <w:rFonts w:hint="eastAsia" w:ascii="仿宋" w:hAnsi="仿宋" w:eastAsia="仿宋"/>
          <w:b/>
          <w:bCs/>
          <w:sz w:val="28"/>
          <w:szCs w:val="28"/>
        </w:rPr>
        <w:t>: 对公打款验证需要多久才有结果？</w:t>
      </w:r>
    </w:p>
    <w:p>
      <w:pPr>
        <w:pStyle w:val="6"/>
        <w:shd w:val="clear" w:color="auto" w:fill="FFFFFF"/>
        <w:spacing w:after="15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2</w:t>
      </w:r>
      <w:r>
        <w:rPr>
          <w:rFonts w:hint="eastAsia" w:ascii="仿宋" w:hAnsi="仿宋" w:eastAsia="仿宋"/>
          <w:color w:val="333333"/>
          <w:sz w:val="28"/>
          <w:szCs w:val="28"/>
        </w:rPr>
        <w:t>: 打款后进入小程序，在对公打款卡片内点击「立即汇款」按钮后，在跳转的页面点击「已完成转账」进行验证结果查询，一般1-3日内获知结果，最终时间需以银行为准。</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3</w:t>
      </w:r>
      <w:r>
        <w:rPr>
          <w:rFonts w:hint="eastAsia" w:ascii="仿宋" w:hAnsi="仿宋" w:eastAsia="仿宋"/>
          <w:b/>
          <w:bCs/>
          <w:sz w:val="28"/>
          <w:szCs w:val="28"/>
        </w:rPr>
        <w:t>: 一个联系人账户可以提交多少个申请单？</w:t>
      </w:r>
    </w:p>
    <w:p>
      <w:pPr>
        <w:pStyle w:val="6"/>
        <w:shd w:val="clear" w:color="auto" w:fill="FFFFFF"/>
        <w:spacing w:after="15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3</w:t>
      </w:r>
      <w:r>
        <w:rPr>
          <w:rFonts w:hint="eastAsia" w:ascii="仿宋" w:hAnsi="仿宋" w:eastAsia="仿宋"/>
          <w:color w:val="333333"/>
          <w:sz w:val="28"/>
          <w:szCs w:val="28"/>
        </w:rPr>
        <w:t>: 一个支付宝账户只能有一个流程中的申请单，需完成当前申请后才可以申请下一个。一个支付宝账户可以成为多个（不限）企业和个体户商家联系人，但只能成为一个小微商家联系人。</w:t>
      </w:r>
    </w:p>
    <w:p>
      <w:pPr>
        <w:pStyle w:val="6"/>
        <w:shd w:val="clear" w:color="auto" w:fill="FFFFFF"/>
        <w:spacing w:after="150"/>
        <w:rPr>
          <w:rFonts w:ascii="仿宋" w:hAnsi="仿宋" w:eastAsia="仿宋"/>
          <w:b/>
          <w:sz w:val="28"/>
          <w:szCs w:val="28"/>
        </w:rPr>
      </w:pPr>
      <w:r>
        <w:rPr>
          <w:rFonts w:hint="eastAsia" w:ascii="仿宋" w:hAnsi="仿宋" w:eastAsia="仿宋"/>
          <w:b/>
          <w:sz w:val="28"/>
          <w:szCs w:val="28"/>
        </w:rPr>
        <w:t>Q</w:t>
      </w:r>
      <w:r>
        <w:rPr>
          <w:rFonts w:ascii="仿宋" w:hAnsi="仿宋" w:eastAsia="仿宋"/>
          <w:b/>
          <w:sz w:val="28"/>
          <w:szCs w:val="28"/>
        </w:rPr>
        <w:t>4</w:t>
      </w:r>
      <w:r>
        <w:rPr>
          <w:rFonts w:hint="eastAsia" w:ascii="仿宋" w:hAnsi="仿宋" w:eastAsia="仿宋"/>
          <w:b/>
          <w:sz w:val="28"/>
          <w:szCs w:val="28"/>
        </w:rPr>
        <w:t>: 一个营业执照可以绑定多个商家联系人吗？</w:t>
      </w:r>
    </w:p>
    <w:p>
      <w:pPr>
        <w:pStyle w:val="6"/>
        <w:shd w:val="clear" w:color="auto" w:fill="FFFFFF"/>
        <w:spacing w:after="150"/>
        <w:rPr>
          <w:rFonts w:hint="eastAsia" w:ascii="仿宋" w:hAnsi="仿宋" w:eastAsia="仿宋"/>
          <w:bCs/>
          <w:sz w:val="28"/>
          <w:szCs w:val="28"/>
          <w:lang w:val="en-US" w:eastAsia="zh-CN"/>
        </w:rPr>
      </w:pPr>
      <w:r>
        <w:rPr>
          <w:rFonts w:hint="eastAsia" w:ascii="仿宋" w:hAnsi="仿宋" w:eastAsia="仿宋"/>
          <w:bCs/>
          <w:sz w:val="28"/>
          <w:szCs w:val="28"/>
        </w:rPr>
        <w:t>A</w:t>
      </w:r>
      <w:r>
        <w:rPr>
          <w:rFonts w:ascii="仿宋" w:hAnsi="仿宋" w:eastAsia="仿宋"/>
          <w:bCs/>
          <w:sz w:val="28"/>
          <w:szCs w:val="28"/>
        </w:rPr>
        <w:t>4</w:t>
      </w:r>
      <w:r>
        <w:rPr>
          <w:rFonts w:hint="eastAsia" w:ascii="仿宋" w:hAnsi="仿宋" w:eastAsia="仿宋"/>
          <w:bCs/>
          <w:sz w:val="28"/>
          <w:szCs w:val="28"/>
        </w:rPr>
        <w:t xml:space="preserve">: </w:t>
      </w:r>
      <w:r>
        <w:rPr>
          <w:rFonts w:hint="eastAsia" w:ascii="仿宋" w:hAnsi="仿宋" w:eastAsia="仿宋"/>
          <w:bCs/>
          <w:sz w:val="28"/>
          <w:szCs w:val="28"/>
          <w:lang w:val="en-US" w:eastAsia="zh-CN"/>
        </w:rPr>
        <w:t>可以。</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5</w:t>
      </w:r>
      <w:r>
        <w:rPr>
          <w:rFonts w:hint="eastAsia" w:ascii="仿宋" w:hAnsi="仿宋" w:eastAsia="仿宋"/>
          <w:b/>
          <w:bCs/>
          <w:sz w:val="28"/>
          <w:szCs w:val="28"/>
        </w:rPr>
        <w:t>:</w:t>
      </w:r>
      <w:r>
        <w:rPr>
          <w:rFonts w:hint="eastAsia" w:ascii="仿宋" w:hAnsi="仿宋" w:eastAsia="仿宋"/>
          <w:b/>
          <w:sz w:val="28"/>
          <w:szCs w:val="28"/>
        </w:rPr>
        <w:t xml:space="preserve"> 商家如何修改联系人信息？</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5</w:t>
      </w:r>
      <w:r>
        <w:rPr>
          <w:rFonts w:hint="eastAsia" w:ascii="仿宋" w:hAnsi="仿宋" w:eastAsia="仿宋"/>
          <w:color w:val="333333"/>
          <w:sz w:val="28"/>
          <w:szCs w:val="28"/>
        </w:rPr>
        <w:t>: 一个营业执照可以绑定多个商家联系人，可由新的联系人发起申请单并完成商家认证。</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6</w:t>
      </w:r>
      <w:r>
        <w:rPr>
          <w:rFonts w:hint="eastAsia" w:ascii="仿宋" w:hAnsi="仿宋" w:eastAsia="仿宋"/>
          <w:b/>
          <w:bCs/>
          <w:sz w:val="28"/>
          <w:szCs w:val="28"/>
        </w:rPr>
        <w:t>: 商家的收款账号如何获取？</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6</w:t>
      </w:r>
      <w:r>
        <w:rPr>
          <w:rFonts w:hint="eastAsia" w:ascii="仿宋" w:hAnsi="仿宋" w:eastAsia="仿宋"/>
          <w:color w:val="333333"/>
          <w:sz w:val="28"/>
          <w:szCs w:val="28"/>
        </w:rPr>
        <w:t>: 联系人扫服务商认证二维码后，收款账号绑定页面会展示该服务商下申请的未授权的同名门店的收款账号。商家也可以联系服务商咨询。</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7</w:t>
      </w:r>
      <w:r>
        <w:rPr>
          <w:rFonts w:hint="eastAsia" w:ascii="仿宋" w:hAnsi="仿宋" w:eastAsia="仿宋"/>
          <w:b/>
          <w:bCs/>
          <w:sz w:val="28"/>
          <w:szCs w:val="28"/>
        </w:rPr>
        <w:t>: 商家在同一服务商有多个收款账号，如何认证？</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7</w:t>
      </w:r>
      <w:r>
        <w:rPr>
          <w:rFonts w:hint="eastAsia" w:ascii="仿宋" w:hAnsi="仿宋" w:eastAsia="仿宋"/>
          <w:color w:val="333333"/>
          <w:sz w:val="28"/>
          <w:szCs w:val="28"/>
        </w:rPr>
        <w:t>: 一个营业执照在一个服务商下仅需认证一次，在关联收款账号环节可同时关联多个收款账号，</w:t>
      </w:r>
      <w:r>
        <w:rPr>
          <w:rFonts w:hint="eastAsia" w:ascii="仿宋" w:hAnsi="仿宋" w:eastAsia="仿宋"/>
          <w:color w:val="333333"/>
          <w:sz w:val="28"/>
          <w:szCs w:val="28"/>
          <w:highlight w:val="yellow"/>
        </w:rPr>
        <w:t>上限为10个</w:t>
      </w:r>
      <w:r>
        <w:rPr>
          <w:rFonts w:hint="eastAsia" w:ascii="仿宋" w:hAnsi="仿宋" w:eastAsia="仿宋"/>
          <w:color w:val="333333"/>
          <w:sz w:val="28"/>
          <w:szCs w:val="28"/>
        </w:rPr>
        <w:t>。</w:t>
      </w:r>
    </w:p>
    <w:p>
      <w:pPr>
        <w:pStyle w:val="6"/>
        <w:shd w:val="clear" w:color="auto" w:fill="FFFFFF"/>
        <w:spacing w:before="0" w:beforeAutospacing="0" w:after="150" w:afterAutospacing="0"/>
        <w:rPr>
          <w:rFonts w:ascii="仿宋" w:hAnsi="仿宋" w:eastAsia="仿宋"/>
          <w:b/>
          <w:bCs/>
          <w:sz w:val="28"/>
          <w:szCs w:val="28"/>
        </w:rPr>
      </w:pPr>
      <w:r>
        <w:rPr>
          <w:rFonts w:ascii="仿宋" w:hAnsi="仿宋" w:eastAsia="仿宋"/>
          <w:b/>
          <w:bCs/>
          <w:sz w:val="28"/>
          <w:szCs w:val="28"/>
        </w:rPr>
        <w:t xml:space="preserve">Q8: </w:t>
      </w:r>
      <w:r>
        <w:rPr>
          <w:rFonts w:hint="eastAsia" w:ascii="仿宋" w:hAnsi="仿宋" w:eastAsia="仿宋"/>
          <w:b/>
          <w:bCs/>
          <w:sz w:val="28"/>
          <w:szCs w:val="28"/>
        </w:rPr>
        <w:t>商家法人是境外身份，营业执照法人姓名与护照名称不一致，如营业执照上法人姓名为中文名称，护照名称为英文名，如何填写法人信息？</w:t>
      </w:r>
    </w:p>
    <w:p>
      <w:pPr>
        <w:pStyle w:val="6"/>
        <w:shd w:val="clear" w:color="auto" w:fill="FFFFFF"/>
        <w:spacing w:before="0" w:beforeAutospacing="0" w:after="150" w:afterAutospacing="0"/>
        <w:rPr>
          <w:rFonts w:ascii="仿宋" w:hAnsi="仿宋" w:eastAsia="仿宋" w:cs="Helvetica"/>
          <w:color w:val="333333"/>
          <w:sz w:val="28"/>
          <w:szCs w:val="28"/>
        </w:rPr>
      </w:pPr>
      <w:r>
        <w:rPr>
          <w:rFonts w:ascii="仿宋" w:hAnsi="仿宋" w:eastAsia="仿宋" w:cs="Helvetica"/>
          <w:color w:val="333333"/>
          <w:sz w:val="28"/>
          <w:szCs w:val="28"/>
        </w:rPr>
        <w:t xml:space="preserve">A8: </w:t>
      </w:r>
    </w:p>
    <w:p>
      <w:pPr>
        <w:pStyle w:val="6"/>
        <w:shd w:val="clear" w:color="auto" w:fill="FFFFFF"/>
        <w:spacing w:before="0" w:beforeAutospacing="0" w:after="150" w:afterAutospacing="0"/>
        <w:rPr>
          <w:rFonts w:hint="eastAsia" w:ascii="仿宋" w:hAnsi="仿宋" w:eastAsia="仿宋" w:cs="Helvetica"/>
          <w:color w:val="333333"/>
          <w:sz w:val="28"/>
          <w:szCs w:val="28"/>
        </w:rPr>
      </w:pPr>
      <w:r>
        <w:rPr>
          <w:rFonts w:hint="eastAsia" w:ascii="仿宋" w:hAnsi="仿宋" w:eastAsia="仿宋" w:cs="Helvetica"/>
          <w:color w:val="333333"/>
          <w:sz w:val="28"/>
          <w:szCs w:val="28"/>
        </w:rPr>
        <w:t>1）营业执照法人姓名处和护照名称处均填写为中文（英文），如张三（zhangsan）;</w:t>
      </w:r>
    </w:p>
    <w:p>
      <w:pPr>
        <w:pStyle w:val="6"/>
        <w:shd w:val="clear" w:color="auto" w:fill="FFFFFF"/>
        <w:spacing w:before="0" w:beforeAutospacing="0" w:after="150" w:afterAutospacing="0"/>
        <w:rPr>
          <w:rFonts w:ascii="仿宋" w:hAnsi="仿宋" w:eastAsia="仿宋" w:cs="Helvetica"/>
          <w:color w:val="333333"/>
          <w:sz w:val="28"/>
          <w:szCs w:val="28"/>
        </w:rPr>
      </w:pPr>
      <w:r>
        <w:rPr>
          <w:rFonts w:hint="eastAsia" w:ascii="仿宋" w:hAnsi="仿宋" w:eastAsia="仿宋" w:cs="Helvetica"/>
          <w:color w:val="333333"/>
          <w:sz w:val="28"/>
          <w:szCs w:val="28"/>
        </w:rPr>
        <w:t>2）提供法人护照翻译件或证明函（证明函可自拟，并加盖公司鲜章），并与护照照片拼图上传于“证件照片正面”处，提交人工审核。</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9</w:t>
      </w:r>
      <w:r>
        <w:rPr>
          <w:rFonts w:hint="eastAsia" w:ascii="仿宋" w:hAnsi="仿宋" w:eastAsia="仿宋"/>
          <w:b/>
          <w:bCs/>
          <w:sz w:val="28"/>
          <w:szCs w:val="28"/>
        </w:rPr>
        <w:t>: 商家在进行某一个服务商的商家认证时，会看到其它服务商为其申请的收款账号吗？</w:t>
      </w:r>
    </w:p>
    <w:p>
      <w:pPr>
        <w:pStyle w:val="6"/>
        <w:shd w:val="clear" w:color="auto" w:fill="FFFFFF"/>
        <w:spacing w:before="0" w:beforeAutospacing="0" w:after="150" w:afterAutospacing="0"/>
        <w:rPr>
          <w:rFonts w:hint="eastAsia" w:ascii="仿宋" w:hAnsi="仿宋" w:eastAsia="仿宋"/>
          <w:b/>
          <w:bCs/>
          <w:sz w:val="28"/>
          <w:szCs w:val="28"/>
        </w:rPr>
      </w:pPr>
      <w:r>
        <w:rPr>
          <w:rFonts w:hint="eastAsia" w:ascii="仿宋" w:hAnsi="仿宋" w:eastAsia="仿宋"/>
          <w:bCs/>
          <w:sz w:val="28"/>
          <w:szCs w:val="28"/>
        </w:rPr>
        <w:t>A</w:t>
      </w:r>
      <w:r>
        <w:rPr>
          <w:rFonts w:ascii="仿宋" w:hAnsi="仿宋" w:eastAsia="仿宋"/>
          <w:bCs/>
          <w:sz w:val="28"/>
          <w:szCs w:val="28"/>
        </w:rPr>
        <w:t>9</w:t>
      </w:r>
      <w:r>
        <w:rPr>
          <w:rFonts w:hint="eastAsia" w:ascii="仿宋" w:hAnsi="仿宋" w:eastAsia="仿宋"/>
          <w:bCs/>
          <w:sz w:val="28"/>
          <w:szCs w:val="28"/>
        </w:rPr>
        <w:t>: 不会，扫A服务商拓展码只能看到在A服务商下申请的收款账号</w:t>
      </w:r>
      <w:r>
        <w:rPr>
          <w:rFonts w:ascii="仿宋" w:hAnsi="仿宋" w:eastAsia="仿宋"/>
          <w:bCs/>
          <w:sz w:val="28"/>
          <w:szCs w:val="28"/>
        </w:rPr>
        <w:t>。</w:t>
      </w:r>
    </w:p>
    <w:p>
      <w:pPr>
        <w:pStyle w:val="6"/>
        <w:shd w:val="clear" w:color="auto" w:fill="FFFFFF"/>
        <w:spacing w:before="0" w:beforeAutospacing="0" w:after="150" w:afterAutospacing="0"/>
        <w:rPr>
          <w:rFonts w:hint="eastAsia"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10</w:t>
      </w:r>
      <w:r>
        <w:rPr>
          <w:rFonts w:hint="eastAsia" w:ascii="仿宋" w:hAnsi="仿宋" w:eastAsia="仿宋"/>
          <w:b/>
          <w:bCs/>
          <w:sz w:val="28"/>
          <w:szCs w:val="28"/>
        </w:rPr>
        <w:t>: 为什么我在绑定收款帐号smid页面找不到我的收款账号？</w:t>
      </w:r>
    </w:p>
    <w:p>
      <w:pPr>
        <w:pStyle w:val="6"/>
        <w:shd w:val="clear" w:color="auto" w:fill="FFFFFF"/>
        <w:spacing w:before="0" w:beforeAutospacing="0" w:after="150" w:afterAutospacing="0"/>
        <w:rPr>
          <w:rFonts w:ascii="仿宋" w:hAnsi="仿宋" w:eastAsia="仿宋"/>
          <w:color w:val="333333"/>
          <w:sz w:val="28"/>
          <w:szCs w:val="28"/>
        </w:rPr>
      </w:pPr>
      <w:r>
        <w:rPr>
          <w:rFonts w:hint="eastAsia" w:ascii="仿宋" w:hAnsi="仿宋" w:eastAsia="仿宋"/>
          <w:color w:val="333333"/>
          <w:sz w:val="28"/>
          <w:szCs w:val="28"/>
        </w:rPr>
        <w:t>A</w:t>
      </w:r>
      <w:r>
        <w:rPr>
          <w:rFonts w:ascii="仿宋" w:hAnsi="仿宋" w:eastAsia="仿宋"/>
          <w:color w:val="333333"/>
          <w:sz w:val="28"/>
          <w:szCs w:val="28"/>
        </w:rPr>
        <w:t>10</w:t>
      </w:r>
      <w:r>
        <w:rPr>
          <w:rFonts w:hint="eastAsia" w:ascii="仿宋" w:hAnsi="仿宋" w:eastAsia="仿宋"/>
          <w:color w:val="333333"/>
          <w:sz w:val="28"/>
          <w:szCs w:val="28"/>
        </w:rPr>
        <w:t>: 请优先确认商户在入驻时是否按照标准进行命名，如不是，请</w:t>
      </w:r>
      <w:r>
        <w:rPr>
          <w:rFonts w:hint="eastAsia" w:ascii="仿宋" w:hAnsi="仿宋" w:eastAsia="仿宋"/>
          <w:color w:val="333333"/>
          <w:sz w:val="28"/>
          <w:szCs w:val="28"/>
          <w:lang w:val="en-US" w:eastAsia="zh-CN"/>
        </w:rPr>
        <w:t>通过进件</w:t>
      </w:r>
      <w:r>
        <w:rPr>
          <w:rFonts w:hint="eastAsia" w:ascii="仿宋" w:hAnsi="仿宋" w:eastAsia="仿宋"/>
          <w:color w:val="333333"/>
          <w:sz w:val="28"/>
          <w:szCs w:val="28"/>
        </w:rPr>
        <w:t>进行修改；如一致，请确认进件时间是否为近期新增进件，否则也可能导致找不到收款账号，但可通过手动输入smid的方式完成认证。</w:t>
      </w:r>
    </w:p>
    <w:p>
      <w:pPr>
        <w:pStyle w:val="6"/>
        <w:shd w:val="clear" w:color="auto" w:fill="FFFFFF"/>
        <w:spacing w:before="0" w:beforeAutospacing="0" w:after="150" w:afterAutospacing="0"/>
        <w:rPr>
          <w:rFonts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11</w:t>
      </w:r>
      <w:r>
        <w:rPr>
          <w:rFonts w:hint="eastAsia" w:ascii="仿宋" w:hAnsi="仿宋" w:eastAsia="仿宋"/>
          <w:b/>
          <w:bCs/>
          <w:sz w:val="28"/>
          <w:szCs w:val="28"/>
        </w:rPr>
        <w:t>: 商家认证资料审核时间要多久？</w:t>
      </w:r>
    </w:p>
    <w:p>
      <w:pPr>
        <w:pStyle w:val="6"/>
        <w:shd w:val="clear" w:color="auto" w:fill="FFFFFF"/>
        <w:spacing w:after="150"/>
        <w:rPr>
          <w:rFonts w:ascii="仿宋" w:hAnsi="仿宋" w:eastAsia="仿宋"/>
          <w:bCs/>
          <w:sz w:val="28"/>
          <w:szCs w:val="28"/>
        </w:rPr>
      </w:pPr>
      <w:r>
        <w:rPr>
          <w:rFonts w:hint="eastAsia" w:ascii="仿宋" w:hAnsi="仿宋" w:eastAsia="仿宋"/>
          <w:bCs/>
          <w:sz w:val="28"/>
          <w:szCs w:val="28"/>
        </w:rPr>
        <w:t>A</w:t>
      </w:r>
      <w:r>
        <w:rPr>
          <w:rFonts w:ascii="仿宋" w:hAnsi="仿宋" w:eastAsia="仿宋"/>
          <w:bCs/>
          <w:sz w:val="28"/>
          <w:szCs w:val="28"/>
        </w:rPr>
        <w:t>11</w:t>
      </w:r>
      <w:r>
        <w:rPr>
          <w:rFonts w:hint="eastAsia" w:ascii="仿宋" w:hAnsi="仿宋" w:eastAsia="仿宋"/>
          <w:bCs/>
          <w:sz w:val="28"/>
          <w:szCs w:val="28"/>
        </w:rPr>
        <w:t>: 资料提交后，部分资料可实时返回结果，最长审核反馈结果时间为3个工作日。</w:t>
      </w:r>
    </w:p>
    <w:p>
      <w:pPr>
        <w:pStyle w:val="6"/>
        <w:shd w:val="clear" w:color="auto" w:fill="FFFFFF"/>
        <w:spacing w:before="0" w:beforeAutospacing="0" w:after="150" w:afterAutospacing="0"/>
        <w:rPr>
          <w:rFonts w:hint="eastAsia" w:ascii="仿宋" w:hAnsi="仿宋" w:eastAsia="仿宋"/>
          <w:b/>
          <w:bCs/>
          <w:sz w:val="28"/>
          <w:szCs w:val="28"/>
        </w:rPr>
      </w:pPr>
      <w:r>
        <w:rPr>
          <w:rFonts w:ascii="仿宋" w:hAnsi="仿宋" w:eastAsia="仿宋"/>
          <w:b/>
          <w:bCs/>
          <w:sz w:val="28"/>
          <w:szCs w:val="28"/>
        </w:rPr>
        <w:t xml:space="preserve">Q12: </w:t>
      </w:r>
      <w:r>
        <w:rPr>
          <w:rFonts w:hint="eastAsia" w:ascii="仿宋" w:hAnsi="仿宋" w:eastAsia="仿宋"/>
          <w:b/>
          <w:bCs/>
          <w:sz w:val="28"/>
          <w:szCs w:val="28"/>
        </w:rPr>
        <w:t>上传营业执照、身份证等图片后，显示图片不清晰、内容有错等，或者提交后显示未通过，该如何处理？</w:t>
      </w:r>
    </w:p>
    <w:p>
      <w:pPr>
        <w:pStyle w:val="6"/>
        <w:shd w:val="clear" w:color="auto" w:fill="FFFFFF"/>
        <w:spacing w:before="0" w:beforeAutospacing="0" w:after="150" w:afterAutospacing="0"/>
        <w:rPr>
          <w:rFonts w:hint="eastAsia" w:ascii="仿宋" w:hAnsi="仿宋" w:eastAsia="仿宋" w:cs="Helvetica"/>
          <w:color w:val="333333"/>
          <w:sz w:val="28"/>
          <w:szCs w:val="28"/>
        </w:rPr>
      </w:pPr>
      <w:r>
        <w:rPr>
          <w:rFonts w:ascii="仿宋" w:hAnsi="仿宋" w:eastAsia="仿宋" w:cs="Helvetica"/>
          <w:color w:val="333333"/>
          <w:sz w:val="28"/>
          <w:szCs w:val="28"/>
        </w:rPr>
        <w:t xml:space="preserve">A12: </w:t>
      </w:r>
      <w:r>
        <w:rPr>
          <w:rFonts w:hint="eastAsia" w:ascii="仿宋" w:hAnsi="仿宋" w:eastAsia="仿宋" w:cs="Helvetica"/>
          <w:color w:val="333333"/>
          <w:sz w:val="28"/>
          <w:szCs w:val="28"/>
        </w:rPr>
        <w:t>请确保上传的图片清晰完整，且图片中勿出现反光、杂物、证照重叠（如身份证放在营业执照上面拍照）等情况，更容易通过审核。</w:t>
      </w:r>
    </w:p>
    <w:p>
      <w:pPr>
        <w:pStyle w:val="6"/>
        <w:shd w:val="clear" w:color="auto" w:fill="FFFFFF"/>
        <w:spacing w:after="150"/>
        <w:rPr>
          <w:rFonts w:hint="eastAsia" w:ascii="仿宋" w:hAnsi="仿宋" w:eastAsia="仿宋"/>
          <w:b/>
          <w:bCs/>
          <w:sz w:val="28"/>
          <w:szCs w:val="28"/>
        </w:rPr>
      </w:pPr>
      <w:r>
        <w:rPr>
          <w:rFonts w:hint="eastAsia" w:ascii="仿宋" w:hAnsi="仿宋" w:eastAsia="仿宋"/>
          <w:b/>
          <w:bCs/>
          <w:sz w:val="28"/>
          <w:szCs w:val="28"/>
        </w:rPr>
        <w:t>Q</w:t>
      </w:r>
      <w:r>
        <w:rPr>
          <w:rFonts w:ascii="仿宋" w:hAnsi="仿宋" w:eastAsia="仿宋"/>
          <w:b/>
          <w:bCs/>
          <w:sz w:val="28"/>
          <w:szCs w:val="28"/>
        </w:rPr>
        <w:t>13</w:t>
      </w:r>
      <w:r>
        <w:rPr>
          <w:rFonts w:hint="eastAsia" w:ascii="仿宋" w:hAnsi="仿宋" w:eastAsia="仿宋"/>
          <w:b/>
          <w:bCs/>
          <w:sz w:val="28"/>
          <w:szCs w:val="28"/>
        </w:rPr>
        <w:t>: 对公打款汇错金额如何处理？</w:t>
      </w:r>
    </w:p>
    <w:p>
      <w:pPr>
        <w:pStyle w:val="6"/>
        <w:shd w:val="clear" w:color="auto" w:fill="FFFFFF"/>
        <w:spacing w:before="0" w:beforeAutospacing="0" w:after="150" w:afterAutospacing="0"/>
        <w:rPr>
          <w:rFonts w:hint="eastAsia" w:ascii="仿宋" w:hAnsi="仿宋" w:eastAsia="仿宋"/>
          <w:bCs/>
          <w:sz w:val="28"/>
          <w:szCs w:val="28"/>
        </w:rPr>
      </w:pPr>
      <w:r>
        <w:rPr>
          <w:rFonts w:hint="eastAsia" w:ascii="仿宋" w:hAnsi="仿宋" w:eastAsia="仿宋"/>
          <w:bCs/>
          <w:sz w:val="28"/>
          <w:szCs w:val="28"/>
        </w:rPr>
        <w:t>A</w:t>
      </w:r>
      <w:r>
        <w:rPr>
          <w:rFonts w:ascii="仿宋" w:hAnsi="仿宋" w:eastAsia="仿宋"/>
          <w:bCs/>
          <w:sz w:val="28"/>
          <w:szCs w:val="28"/>
        </w:rPr>
        <w:t>13</w:t>
      </w:r>
      <w:r>
        <w:rPr>
          <w:rFonts w:hint="eastAsia" w:ascii="仿宋" w:hAnsi="仿宋" w:eastAsia="仿宋"/>
          <w:bCs/>
          <w:sz w:val="28"/>
          <w:szCs w:val="28"/>
        </w:rPr>
        <w:t>: 可以重新汇款，只要有一次打款正确即可，汇款的所有金额支付宝均会退款。</w:t>
      </w:r>
    </w:p>
    <w:p>
      <w:pPr>
        <w:pStyle w:val="6"/>
        <w:shd w:val="clear" w:color="auto" w:fill="FFFFFF"/>
        <w:spacing w:before="0" w:beforeAutospacing="0" w:after="150" w:afterAutospacing="0"/>
        <w:rPr>
          <w:rFonts w:hint="eastAsia" w:ascii="仿宋" w:hAnsi="仿宋" w:eastAsia="仿宋"/>
          <w:b/>
          <w:bCs/>
          <w:sz w:val="28"/>
          <w:szCs w:val="28"/>
        </w:rPr>
      </w:pPr>
      <w:r>
        <w:rPr>
          <w:rFonts w:ascii="仿宋" w:hAnsi="仿宋" w:eastAsia="仿宋"/>
          <w:b/>
          <w:bCs/>
          <w:sz w:val="28"/>
          <w:szCs w:val="28"/>
        </w:rPr>
        <w:t>Q14:</w:t>
      </w:r>
      <w:r>
        <w:rPr>
          <w:rFonts w:hint="eastAsia" w:ascii="仿宋" w:hAnsi="仿宋" w:eastAsia="仿宋"/>
          <w:b/>
          <w:bCs/>
          <w:sz w:val="28"/>
          <w:szCs w:val="28"/>
        </w:rPr>
        <w:t>商家使用“对公账户汇款”进行验证，汇款资金多久退回？</w:t>
      </w:r>
    </w:p>
    <w:p>
      <w:pPr>
        <w:pStyle w:val="6"/>
        <w:shd w:val="clear" w:color="auto" w:fill="FFFFFF"/>
        <w:spacing w:before="0" w:beforeAutospacing="0" w:after="150" w:afterAutospacing="0"/>
        <w:rPr>
          <w:rFonts w:hint="eastAsia" w:ascii="仿宋" w:hAnsi="仿宋" w:eastAsia="仿宋" w:cs="Helvetica"/>
          <w:color w:val="333333"/>
          <w:sz w:val="28"/>
          <w:szCs w:val="28"/>
        </w:rPr>
      </w:pPr>
      <w:r>
        <w:rPr>
          <w:rFonts w:ascii="仿宋" w:hAnsi="仿宋" w:eastAsia="仿宋" w:cs="Helvetica"/>
          <w:color w:val="333333"/>
          <w:sz w:val="28"/>
          <w:szCs w:val="28"/>
        </w:rPr>
        <w:t xml:space="preserve">A14: </w:t>
      </w:r>
      <w:r>
        <w:rPr>
          <w:rFonts w:hint="eastAsia" w:ascii="仿宋" w:hAnsi="仿宋" w:eastAsia="仿宋" w:cs="Helvetica"/>
          <w:color w:val="333333"/>
          <w:sz w:val="28"/>
          <w:szCs w:val="28"/>
        </w:rPr>
        <w:t>支付宝会在T+1日原路退回，若未能正常退回，请提供开户银行、开户省份、开户城市信息，致电支付宝客服（电话：95188）核实处理。</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Q15:在输入收款账号号码并进行搜索时,出现以下情况怎么办？</w:t>
      </w:r>
    </w:p>
    <w:p>
      <w:pPr>
        <w:pStyle w:val="6"/>
        <w:shd w:val="clear" w:color="auto" w:fill="FFFFFF"/>
        <w:spacing w:before="0" w:beforeAutospacing="0" w:after="150" w:afterAutospacing="0"/>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A15:</w:t>
      </w:r>
    </w:p>
    <w:p>
      <w:pPr>
        <w:pStyle w:val="6"/>
        <w:numPr>
          <w:ilvl w:val="0"/>
          <w:numId w:val="0"/>
        </w:numPr>
        <w:shd w:val="clear" w:color="auto" w:fill="FFFFFF"/>
        <w:spacing w:before="0" w:beforeAutospacing="0" w:after="150" w:afterAutospacing="0"/>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1、提示「该收款账号名称与商家主体的不匹配，请换个试试」</w:t>
      </w:r>
    </w:p>
    <w:p>
      <w:pPr>
        <w:pStyle w:val="6"/>
        <w:widowControl/>
        <w:numPr>
          <w:ilvl w:val="0"/>
          <w:numId w:val="0"/>
        </w:numPr>
        <w:shd w:val="clear" w:color="auto" w:fill="FFFFFF"/>
        <w:spacing w:before="0" w:beforeAutospacing="0" w:after="150" w:afterAutospacing="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可能有以下情况：</w:t>
      </w:r>
    </w:p>
    <w:p>
      <w:pPr>
        <w:pStyle w:val="6"/>
        <w:widowControl/>
        <w:numPr>
          <w:ilvl w:val="0"/>
          <w:numId w:val="2"/>
        </w:numPr>
        <w:shd w:val="clear" w:color="auto" w:fill="FFFFFF"/>
        <w:spacing w:before="0" w:beforeAutospacing="0" w:after="150" w:afterAutospacing="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收款账号的名称未满足支付宝的商户名称入网规则，请联系对应服务商或联系人进行处理。</w:t>
      </w:r>
    </w:p>
    <w:p>
      <w:pPr>
        <w:pStyle w:val="6"/>
        <w:widowControl/>
        <w:numPr>
          <w:ilvl w:val="0"/>
          <w:numId w:val="2"/>
        </w:numPr>
        <w:shd w:val="clear" w:color="auto" w:fill="FFFFFF"/>
        <w:spacing w:before="0" w:beforeAutospacing="0" w:after="150" w:afterAutospacing="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当前显示商家名称非营业执照上最新名称，需重新按照新的营业执照名称进行商家主体申请。</w:t>
      </w:r>
    </w:p>
    <w:p>
      <w:pPr>
        <w:pStyle w:val="6"/>
        <w:widowControl/>
        <w:numPr>
          <w:ilvl w:val="0"/>
          <w:numId w:val="2"/>
        </w:numPr>
        <w:shd w:val="clear" w:color="auto" w:fill="FFFFFF"/>
        <w:spacing w:before="0" w:beforeAutospacing="0" w:after="150" w:afterAutospacing="0"/>
        <w:ind w:left="0" w:leftChars="0" w:firstLine="0" w:firstLineChars="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当前联系人有多个关联的商家主体，可由联系人切换到对应的商家主体再尝试筛选/添加收款账号。</w:t>
      </w:r>
    </w:p>
    <w:p>
      <w:pPr>
        <w:pStyle w:val="6"/>
        <w:widowControl/>
        <w:numPr>
          <w:ilvl w:val="0"/>
          <w:numId w:val="3"/>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提示「未查询到该收款账号，请换个试试」</w:t>
      </w:r>
    </w:p>
    <w:p>
      <w:pPr>
        <w:pStyle w:val="6"/>
        <w:widowControl/>
        <w:numPr>
          <w:ilvl w:val="0"/>
          <w:numId w:val="0"/>
        </w:numPr>
        <w:shd w:val="clear" w:color="auto" w:fill="FFFFFF"/>
        <w:spacing w:before="0" w:beforeAutospacing="0" w:after="150" w:afterAutospacing="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可能是当前输入的收款账号有误，需联系对应的服务商或联系人进行确认后重新输入并搜索</w:t>
      </w:r>
    </w:p>
    <w:p>
      <w:pPr>
        <w:pStyle w:val="6"/>
        <w:widowControl/>
        <w:numPr>
          <w:ilvl w:val="0"/>
          <w:numId w:val="3"/>
        </w:numPr>
        <w:shd w:val="clear" w:color="auto" w:fill="FFFFFF"/>
        <w:spacing w:before="0" w:beforeAutospacing="0" w:after="150" w:afterAutospacing="0"/>
        <w:ind w:left="0" w:leftChars="0" w:firstLine="0" w:firstLine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提示「该收款账号不属于当前的服务商，请换个试试」</w:t>
      </w:r>
    </w:p>
    <w:p>
      <w:pPr>
        <w:pStyle w:val="6"/>
        <w:widowControl/>
        <w:numPr>
          <w:ilvl w:val="0"/>
          <w:numId w:val="0"/>
        </w:numPr>
        <w:shd w:val="clear" w:color="auto" w:fill="FFFFFF"/>
        <w:spacing w:before="0" w:beforeAutospacing="0" w:after="150" w:afterAutospacing="0"/>
        <w:ind w:leftChars="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出现此种情况，是因为输入的收款账号归属的服务商与核实收款账号页面显示的服务商不是同一个，需与服务商确认并搜索属于显示服务商的收款账号。</w:t>
      </w:r>
    </w:p>
    <w:p>
      <w:pPr>
        <w:pStyle w:val="6"/>
        <w:widowControl/>
        <w:numPr>
          <w:ilvl w:val="0"/>
          <w:numId w:val="3"/>
        </w:numPr>
        <w:shd w:val="clear" w:color="auto" w:fill="FFFFFF"/>
        <w:spacing w:before="0" w:beforeAutospacing="0" w:after="150" w:afterAutospacing="0"/>
        <w:ind w:left="0" w:leftChars="0" w:firstLine="0" w:firstLine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提示「该收款账号已经被绑定过，请换个试试」</w:t>
      </w:r>
    </w:p>
    <w:p>
      <w:pPr>
        <w:pStyle w:val="6"/>
        <w:widowControl/>
        <w:numPr>
          <w:ilvl w:val="0"/>
          <w:numId w:val="0"/>
        </w:numPr>
        <w:shd w:val="clear" w:color="auto" w:fill="FFFFFF"/>
        <w:spacing w:before="0" w:beforeAutospacing="0" w:after="150" w:afterAutospacing="0"/>
        <w:ind w:leftChars="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出现此种情况，是因为输入的收款账号已经完成了二次认证，请换一个收款账号搜索。</w:t>
      </w:r>
    </w:p>
    <w:p>
      <w:pPr>
        <w:pStyle w:val="6"/>
        <w:widowControl/>
        <w:numPr>
          <w:ilvl w:val="0"/>
          <w:numId w:val="3"/>
        </w:numPr>
        <w:shd w:val="clear" w:color="auto" w:fill="FFFFFF"/>
        <w:spacing w:before="0" w:beforeAutospacing="0" w:after="150" w:afterAutospacing="0"/>
        <w:ind w:left="0" w:leftChars="0" w:firstLine="0" w:firstLine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提示「该收款账号已不可交易，请换个试试」</w:t>
      </w:r>
    </w:p>
    <w:p>
      <w:pPr>
        <w:pStyle w:val="6"/>
        <w:widowControl/>
        <w:numPr>
          <w:ilvl w:val="0"/>
          <w:numId w:val="0"/>
        </w:numPr>
        <w:shd w:val="clear" w:color="auto" w:fill="FFFFFF"/>
        <w:spacing w:before="0" w:beforeAutospacing="0" w:after="150" w:afterAutospacing="0"/>
        <w:ind w:leftChars="0"/>
        <w:jc w:val="left"/>
        <w:rPr>
          <w:rFonts w:hint="default" w:ascii="仿宋" w:hAnsi="仿宋" w:eastAsia="仿宋" w:cs="Helvetica"/>
          <w:color w:val="333333"/>
          <w:sz w:val="28"/>
          <w:szCs w:val="28"/>
          <w:lang w:val="en-US" w:eastAsia="zh-CN"/>
        </w:rPr>
      </w:pPr>
      <w:r>
        <w:rPr>
          <w:rFonts w:hint="default" w:ascii="仿宋" w:hAnsi="仿宋" w:eastAsia="仿宋" w:cs="Helvetica"/>
          <w:color w:val="333333"/>
          <w:sz w:val="28"/>
          <w:szCs w:val="28"/>
          <w:lang w:val="en-US" w:eastAsia="zh-CN"/>
        </w:rPr>
        <w:t>出现此种情况，是因为输入的收款账号已经因注销等原因而不能进行交易，请换一个收款账号搜索。</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Q16:在小程序中提示“暂不可授权，仅实名用户才可以进行授权/操作”，该如何做？</w:t>
      </w:r>
    </w:p>
    <w:p>
      <w:pPr>
        <w:pStyle w:val="6"/>
        <w:widowControl/>
        <w:numPr>
          <w:ilvl w:val="0"/>
          <w:numId w:val="0"/>
        </w:numPr>
        <w:shd w:val="clear" w:color="auto" w:fill="FFFFFF"/>
        <w:spacing w:before="0" w:beforeAutospacing="0" w:after="150" w:afterAutospacing="0"/>
        <w:ind w:leftChars="0"/>
        <w:jc w:val="left"/>
        <w:rPr>
          <w:rFonts w:hint="default"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A16:出现该情况，说明当前操作小程序进行商家认证的联系人或授权确认的法人，其支付宝账户未完成实名认证，需先在页面中点击按钮完成实名认证，或在支付宝「我的」页面中点击头像，完成实名认证。</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Q17：提交全部资料时，显示“同一联系人只可关联一个小微商户，请更换联系人或商户主体类型“，该如何做？</w:t>
      </w:r>
    </w:p>
    <w:p>
      <w:pPr>
        <w:pStyle w:val="6"/>
        <w:widowControl/>
        <w:numPr>
          <w:ilvl w:val="0"/>
          <w:numId w:val="0"/>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A17：由于一位联系人只能关联一个小微商户主体，出现该情况，说明当前联系人已经关联过小微商户主体，请与小微商户的负责人确认，并换个联系人或选择其它可选主体进行商家认证。</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Q18:在法人授权确认时，小程序中提示“你不是该申请单主体对应的法定代表人，请联系对应的法定代表人进行确认”，该如何做？</w:t>
      </w:r>
    </w:p>
    <w:p>
      <w:pPr>
        <w:pStyle w:val="6"/>
        <w:widowControl/>
        <w:numPr>
          <w:ilvl w:val="0"/>
          <w:numId w:val="0"/>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A18:出现该情况，说明当前操作小程序进行授权的用户，其身份并不是当前申请单对应的法人，需检查证照上的法人名称，或检查你的支付宝实名认证信息是否有误。</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Q19:在操作小程序过程中，显示需要输入验证码、需要刷脸等情况验证身份，该如何做？</w:t>
      </w:r>
    </w:p>
    <w:p>
      <w:pPr>
        <w:pStyle w:val="6"/>
        <w:widowControl/>
        <w:numPr>
          <w:ilvl w:val="0"/>
          <w:numId w:val="0"/>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A19：出现这些需要验证身份的原因可能是当前操作人的支付宝账户存在风险，需按照页面提示完成身份验证，方可继续操作。</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Q20：整体提交资料的时候，显示“已绑定过该主体，用已确认过的主体核实收款账号”，是怎么回事？</w:t>
      </w:r>
    </w:p>
    <w:p>
      <w:pPr>
        <w:pStyle w:val="6"/>
        <w:widowControl/>
        <w:numPr>
          <w:ilvl w:val="0"/>
          <w:numId w:val="0"/>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20：说明该联系人已为该商家主体提交了注册，请按照页面指引撤销当前申请单，使用该联系人当前登录的支付宝APP重新扫服务商拓展码，或直接返回首页找到已经绑定的对应商家主体，点击该主体进行收款账号的认证。</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Q21：商家资料填写完毕，无法提交，页面提示：“信息不匹配，请检查证照号码、名称和有效期等是否正确”，如何处理？</w:t>
      </w:r>
    </w:p>
    <w:p>
      <w:pPr>
        <w:pStyle w:val="6"/>
        <w:widowControl/>
        <w:numPr>
          <w:ilvl w:val="0"/>
          <w:numId w:val="0"/>
        </w:numPr>
        <w:shd w:val="clear" w:color="auto" w:fill="FFFFFF"/>
        <w:spacing w:before="0" w:beforeAutospacing="0" w:after="150" w:afterAutospacing="0"/>
        <w:ind w:leftChars="0"/>
        <w:jc w:val="left"/>
        <w:rPr>
          <w:rFonts w:hint="eastAsia"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A21：可能原因如下：法人姓名填写存在空格或英文大小写导致与证件本身信息不一致，或营业执照等证照的号码和商家主体名称不匹配、或有效期自/至与营业执照上的不匹配等，请确认信息无误后重新提交。</w:t>
      </w:r>
    </w:p>
    <w:p>
      <w:pPr>
        <w:pStyle w:val="6"/>
        <w:shd w:val="clear" w:color="auto" w:fill="FFFFFF"/>
        <w:spacing w:before="0" w:beforeAutospacing="0" w:after="150" w:afterAutospacing="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Q22：如果没有完成支付宝商家认证，会有什么影响？</w:t>
      </w:r>
    </w:p>
    <w:p>
      <w:pPr>
        <w:pStyle w:val="6"/>
        <w:widowControl/>
        <w:numPr>
          <w:ilvl w:val="0"/>
          <w:numId w:val="0"/>
        </w:numPr>
        <w:shd w:val="clear" w:color="auto" w:fill="FFFFFF"/>
        <w:spacing w:before="0" w:beforeAutospacing="0" w:after="150" w:afterAutospacing="0"/>
        <w:ind w:leftChars="0"/>
        <w:jc w:val="left"/>
        <w:rPr>
          <w:rFonts w:hint="default" w:ascii="仿宋" w:hAnsi="仿宋" w:eastAsia="仿宋" w:cs="Helvetica"/>
          <w:color w:val="333333"/>
          <w:sz w:val="28"/>
          <w:szCs w:val="28"/>
          <w:lang w:val="en-US" w:eastAsia="zh-CN"/>
        </w:rPr>
      </w:pPr>
      <w:r>
        <w:rPr>
          <w:rFonts w:hint="eastAsia" w:ascii="仿宋" w:hAnsi="仿宋" w:eastAsia="仿宋" w:cs="Helvetica"/>
          <w:color w:val="333333"/>
          <w:sz w:val="28"/>
          <w:szCs w:val="28"/>
          <w:lang w:val="en-US" w:eastAsia="zh-CN"/>
        </w:rPr>
        <w:t>A22：新进件商家收款账号未完成实名认证，则无法发起支付宝收款，支付宝会提示“当前商家需补齐相关资料后，才可进行相应的支付交易，请商家联系对接的服务商。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Helvetica">
    <w:panose1 w:val="00000000000000000000"/>
    <w:charset w:val="00"/>
    <w:family w:val="swiss"/>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6A96D"/>
    <w:multiLevelType w:val="singleLevel"/>
    <w:tmpl w:val="8236A96D"/>
    <w:lvl w:ilvl="0" w:tentative="0">
      <w:start w:val="1"/>
      <w:numFmt w:val="decimal"/>
      <w:suff w:val="nothing"/>
      <w:lvlText w:val="（%1）"/>
      <w:lvlJc w:val="left"/>
    </w:lvl>
  </w:abstractNum>
  <w:abstractNum w:abstractNumId="1">
    <w:nsid w:val="EBFB6F79"/>
    <w:multiLevelType w:val="singleLevel"/>
    <w:tmpl w:val="EBFB6F79"/>
    <w:lvl w:ilvl="0" w:tentative="0">
      <w:start w:val="2"/>
      <w:numFmt w:val="decimal"/>
      <w:suff w:val="nothing"/>
      <w:lvlText w:val="%1、"/>
      <w:lvlJc w:val="left"/>
    </w:lvl>
  </w:abstractNum>
  <w:abstractNum w:abstractNumId="2">
    <w:nsid w:val="641667E2"/>
    <w:multiLevelType w:val="singleLevel"/>
    <w:tmpl w:val="641667E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zMjM2NGM5YTY1Yjc5ZDFkNmIxZWMzMDdmOTBjYTMifQ=="/>
  </w:docVars>
  <w:rsids>
    <w:rsidRoot w:val="007D0512"/>
    <w:rsid w:val="000222EB"/>
    <w:rsid w:val="00095DBB"/>
    <w:rsid w:val="00133CAC"/>
    <w:rsid w:val="001C715A"/>
    <w:rsid w:val="00254FF5"/>
    <w:rsid w:val="00285361"/>
    <w:rsid w:val="002D1C33"/>
    <w:rsid w:val="003B4536"/>
    <w:rsid w:val="003E6A58"/>
    <w:rsid w:val="003F5B04"/>
    <w:rsid w:val="00483706"/>
    <w:rsid w:val="004A70CC"/>
    <w:rsid w:val="004E2829"/>
    <w:rsid w:val="004E2E4B"/>
    <w:rsid w:val="00570F2B"/>
    <w:rsid w:val="00587E46"/>
    <w:rsid w:val="006009D3"/>
    <w:rsid w:val="006A7131"/>
    <w:rsid w:val="006D5D6D"/>
    <w:rsid w:val="00792FC2"/>
    <w:rsid w:val="007D0512"/>
    <w:rsid w:val="008D4907"/>
    <w:rsid w:val="008F6EB2"/>
    <w:rsid w:val="00921C53"/>
    <w:rsid w:val="009C1411"/>
    <w:rsid w:val="009F210F"/>
    <w:rsid w:val="00A537BC"/>
    <w:rsid w:val="00AE1EE3"/>
    <w:rsid w:val="00B14F8C"/>
    <w:rsid w:val="00B71E29"/>
    <w:rsid w:val="00C96226"/>
    <w:rsid w:val="00CE05B1"/>
    <w:rsid w:val="00D74A52"/>
    <w:rsid w:val="00E44284"/>
    <w:rsid w:val="00E826CA"/>
    <w:rsid w:val="00F16181"/>
    <w:rsid w:val="00F4139A"/>
    <w:rsid w:val="024A2C58"/>
    <w:rsid w:val="03A579B4"/>
    <w:rsid w:val="05500BDA"/>
    <w:rsid w:val="097D49AC"/>
    <w:rsid w:val="0C8002A0"/>
    <w:rsid w:val="0DB66044"/>
    <w:rsid w:val="0FE23240"/>
    <w:rsid w:val="17CF1E32"/>
    <w:rsid w:val="1E2522CF"/>
    <w:rsid w:val="281C1C03"/>
    <w:rsid w:val="2C6609EF"/>
    <w:rsid w:val="30B0516D"/>
    <w:rsid w:val="3321758E"/>
    <w:rsid w:val="345F6138"/>
    <w:rsid w:val="49F878B8"/>
    <w:rsid w:val="4AF77490"/>
    <w:rsid w:val="4BEB795D"/>
    <w:rsid w:val="53506ACB"/>
    <w:rsid w:val="538A3060"/>
    <w:rsid w:val="5C5F7A11"/>
    <w:rsid w:val="652235F6"/>
    <w:rsid w:val="65B343DE"/>
    <w:rsid w:val="673C2836"/>
    <w:rsid w:val="68841A17"/>
    <w:rsid w:val="703A09D0"/>
    <w:rsid w:val="706C64B9"/>
    <w:rsid w:val="73FC0814"/>
    <w:rsid w:val="77925A67"/>
    <w:rsid w:val="786A29E0"/>
    <w:rsid w:val="78FFFBFA"/>
    <w:rsid w:val="79676D52"/>
    <w:rsid w:val="7E3F7E95"/>
    <w:rsid w:val="7FF27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99"/>
    <w:pPr>
      <w:jc w:val="left"/>
    </w:pPr>
  </w:style>
  <w:style w:type="paragraph" w:styleId="3">
    <w:name w:val="Balloon Text"/>
    <w:basedOn w:val="1"/>
    <w:link w:val="16"/>
    <w:semiHidden/>
    <w:unhideWhenUsed/>
    <w:qFormat/>
    <w:uiPriority w:val="99"/>
    <w:rPr>
      <w:sz w:val="18"/>
      <w:szCs w:val="18"/>
    </w:rPr>
  </w:style>
  <w:style w:type="paragraph" w:styleId="4">
    <w:name w:val="footer"/>
    <w:basedOn w:val="1"/>
    <w:link w:val="18"/>
    <w:unhideWhenUsed/>
    <w:uiPriority w:val="99"/>
    <w:pPr>
      <w:tabs>
        <w:tab w:val="center" w:pos="4153"/>
        <w:tab w:val="right" w:pos="8306"/>
      </w:tabs>
      <w:snapToGrid w:val="0"/>
      <w:jc w:val="left"/>
    </w:pPr>
    <w:rPr>
      <w:sz w:val="18"/>
      <w:szCs w:val="18"/>
    </w:rPr>
  </w:style>
  <w:style w:type="paragraph" w:styleId="5">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5"/>
    <w:semiHidden/>
    <w:unhideWhenUsed/>
    <w:uiPriority w:val="99"/>
    <w:rPr>
      <w:b/>
      <w:bCs/>
    </w:rPr>
  </w:style>
  <w:style w:type="character" w:styleId="10">
    <w:name w:val="Strong"/>
    <w:basedOn w:val="9"/>
    <w:qFormat/>
    <w:uiPriority w:val="22"/>
    <w:rPr>
      <w:b/>
      <w:bCs/>
    </w:rPr>
  </w:style>
  <w:style w:type="character" w:styleId="11">
    <w:name w:val="Hyperlink"/>
    <w:basedOn w:val="9"/>
    <w:semiHidden/>
    <w:unhideWhenUsed/>
    <w:qFormat/>
    <w:uiPriority w:val="99"/>
    <w:rPr>
      <w:color w:val="0000FF"/>
      <w:u w:val="single"/>
    </w:rPr>
  </w:style>
  <w:style w:type="character" w:styleId="12">
    <w:name w:val="annotation reference"/>
    <w:basedOn w:val="9"/>
    <w:semiHidden/>
    <w:unhideWhenUsed/>
    <w:qFormat/>
    <w:uiPriority w:val="99"/>
    <w:rPr>
      <w:sz w:val="21"/>
      <w:szCs w:val="21"/>
    </w:rPr>
  </w:style>
  <w:style w:type="paragraph" w:customStyle="1" w:styleId="13">
    <w:name w:val="tc"/>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批注文字 Char"/>
    <w:basedOn w:val="9"/>
    <w:link w:val="2"/>
    <w:semiHidden/>
    <w:qFormat/>
    <w:uiPriority w:val="99"/>
  </w:style>
  <w:style w:type="character" w:customStyle="1" w:styleId="15">
    <w:name w:val="批注主题 Char"/>
    <w:basedOn w:val="14"/>
    <w:link w:val="7"/>
    <w:semiHidden/>
    <w:qFormat/>
    <w:uiPriority w:val="99"/>
    <w:rPr>
      <w:b/>
      <w:bCs/>
    </w:rPr>
  </w:style>
  <w:style w:type="character" w:customStyle="1" w:styleId="16">
    <w:name w:val="批注框文本 Char"/>
    <w:basedOn w:val="9"/>
    <w:link w:val="3"/>
    <w:semiHidden/>
    <w:qFormat/>
    <w:uiPriority w:val="99"/>
    <w:rPr>
      <w:sz w:val="18"/>
      <w:szCs w:val="18"/>
    </w:rPr>
  </w:style>
  <w:style w:type="character" w:customStyle="1" w:styleId="17">
    <w:name w:val="页眉 Char"/>
    <w:basedOn w:val="9"/>
    <w:link w:val="5"/>
    <w:qFormat/>
    <w:uiPriority w:val="99"/>
    <w:rPr>
      <w:sz w:val="18"/>
      <w:szCs w:val="18"/>
    </w:rPr>
  </w:style>
  <w:style w:type="character" w:customStyle="1" w:styleId="18">
    <w:name w:val="页脚 Char"/>
    <w:basedOn w:val="9"/>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4354</Words>
  <Characters>4569</Characters>
  <Lines>28</Lines>
  <Paragraphs>7</Paragraphs>
  <TotalTime>17</TotalTime>
  <ScaleCrop>false</ScaleCrop>
  <LinksUpToDate>false</LinksUpToDate>
  <CharactersWithSpaces>4617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2020-05-19T10:13:00Z</dcterms:created>
  <dc:creator>liyaying</dc:creator>
  <cp:lastModifiedBy>陈+1</cp:lastModifiedBy>
  <dcterms:modified xsi:type="dcterms:W3CDTF">2024-11-25T11:31:06Z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68944B6992692CE07AEF4367D6DD9BB9_43</vt:lpwstr>
  </property>
</Properties>
</file>